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sz w:val="32"/>
          <w:szCs w:val="32"/>
          <w:lang w:val="zh-TW"/>
          <w14:textFill>
            <w14:solidFill>
              <w14:schemeClr w14:val="tx1"/>
            </w14:solidFill>
          </w14:textFill>
        </w:rPr>
      </w:pPr>
      <w:r>
        <w:rPr>
          <w:rFonts w:hint="eastAsia" w:ascii="黑体" w:hAnsi="黑体" w:eastAsia="黑体" w:cs="黑体"/>
          <w:color w:val="000000" w:themeColor="text1"/>
          <w:sz w:val="32"/>
          <w:szCs w:val="32"/>
          <w:lang w:val="zh-TW"/>
          <w14:textFill>
            <w14:solidFill>
              <w14:schemeClr w14:val="tx1"/>
            </w14:solidFill>
          </w14:textFill>
        </w:rPr>
        <w:t>附件</w:t>
      </w:r>
      <w:r>
        <w:rPr>
          <w:rFonts w:hint="eastAsia" w:ascii="Times New Roman" w:hAnsi="Times New Roman" w:eastAsia="黑体" w:cs="黑体"/>
          <w:color w:val="000000" w:themeColor="text1"/>
          <w:sz w:val="32"/>
          <w:szCs w:val="32"/>
          <w:lang w:val="zh-TW"/>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eastAsia="黑体" w:cs="黑体"/>
          <w:color w:val="000000" w:themeColor="text1"/>
          <w:szCs w:val="32"/>
          <w:lang w:val="zh-TW"/>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小标宋简体" w:cs="方正小标宋简体"/>
          <w:color w:val="000000" w:themeColor="text1"/>
          <w:spacing w:val="11"/>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pacing w:val="11"/>
          <w:sz w:val="44"/>
          <w:szCs w:val="44"/>
          <w:lang w:val="en-US" w:eastAsia="zh-CN"/>
          <w14:textFill>
            <w14:solidFill>
              <w14:schemeClr w14:val="tx1"/>
            </w14:solidFill>
          </w14:textFill>
        </w:rPr>
        <w:t>健康科普作品要求</w:t>
      </w:r>
    </w:p>
    <w:p>
      <w:pPr>
        <w:keepNext w:val="0"/>
        <w:keepLines w:val="0"/>
        <w:pageBreakBefore w:val="0"/>
        <w:widowControl w:val="0"/>
        <w:kinsoku/>
        <w:wordWrap/>
        <w:overflowPunct/>
        <w:topLinePunct w:val="0"/>
        <w:autoSpaceDE/>
        <w:autoSpaceDN/>
        <w:bidi w:val="0"/>
        <w:adjustRightInd/>
        <w:snapToGrid/>
        <w:spacing w:line="586" w:lineRule="exact"/>
        <w:ind w:firstLine="642" w:firstLineChars="200"/>
        <w:jc w:val="both"/>
        <w:textAlignment w:val="auto"/>
        <w:rPr>
          <w:rFonts w:hint="eastAsia" w:ascii="Times New Roman" w:hAnsi="Times New Roman" w:eastAsia="仿宋_GB2312" w:cs="仿宋_GB2312"/>
          <w:b/>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63" w:afterLines="50" w:line="586" w:lineRule="exact"/>
        <w:jc w:val="center"/>
        <w:textAlignment w:val="auto"/>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t>基本要求</w:t>
      </w:r>
    </w:p>
    <w:p>
      <w:pPr>
        <w:keepNext w:val="0"/>
        <w:keepLines w:val="0"/>
        <w:pageBreakBefore w:val="0"/>
        <w:widowControl w:val="0"/>
        <w:kinsoku/>
        <w:wordWrap/>
        <w:overflowPunct/>
        <w:topLinePunct w:val="0"/>
        <w:autoSpaceDE/>
        <w:autoSpaceDN/>
        <w:bidi w:val="0"/>
        <w:spacing w:line="592"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所有报名作品均须符合以下要求，不符合以下任一要求的自动取消参加资格：</w:t>
      </w:r>
    </w:p>
    <w:p>
      <w:pPr>
        <w:keepNext w:val="0"/>
        <w:keepLines w:val="0"/>
        <w:pageBreakBefore w:val="0"/>
        <w:widowControl w:val="0"/>
        <w:kinsoku/>
        <w:wordWrap/>
        <w:overflowPunct/>
        <w:topLinePunct w:val="0"/>
        <w:autoSpaceDE/>
        <w:autoSpaceDN/>
        <w:bidi w:val="0"/>
        <w:spacing w:line="592"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一、坚持正确的政治方向、价值取向和舆论导向，符合社会主义意识形态和社会主义核心价值观。</w:t>
      </w:r>
    </w:p>
    <w:p>
      <w:pPr>
        <w:keepNext w:val="0"/>
        <w:keepLines w:val="0"/>
        <w:pageBreakBefore w:val="0"/>
        <w:widowControl w:val="0"/>
        <w:kinsoku/>
        <w:wordWrap/>
        <w:overflowPunct/>
        <w:topLinePunct w:val="0"/>
        <w:autoSpaceDE/>
        <w:autoSpaceDN/>
        <w:bidi w:val="0"/>
        <w:spacing w:line="592" w:lineRule="exact"/>
        <w:ind w:firstLine="640" w:firstLineChars="200"/>
        <w:jc w:val="both"/>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二、符合公序良俗，尊重中华民族优秀文化传统和民族风俗习惯，不违背社会公德、职业道德和家庭美德</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spacing w:val="0"/>
          <w:sz w:val="32"/>
          <w:szCs w:val="32"/>
          <w14:textFill>
            <w14:solidFill>
              <w14:schemeClr w14:val="tx1"/>
            </w14:solidFill>
          </w14:textFill>
        </w:rPr>
        <w:t>歧视社会弱势群体、患者、残疾人等</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三、</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使用</w:t>
      </w:r>
      <w:r>
        <w:rPr>
          <w:rFonts w:hint="eastAsia" w:ascii="仿宋_GB2312" w:hAnsi="仿宋_GB2312" w:eastAsia="仿宋_GB2312" w:cs="仿宋_GB2312"/>
          <w:color w:val="000000" w:themeColor="text1"/>
          <w:spacing w:val="0"/>
          <w:sz w:val="32"/>
          <w:szCs w:val="32"/>
          <w14:textFill>
            <w14:solidFill>
              <w14:schemeClr w14:val="tx1"/>
            </w14:solidFill>
          </w14:textFill>
        </w:rPr>
        <w:t>中华人民共和国地图和国旗</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必须规范、</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完整</w:t>
      </w:r>
      <w:r>
        <w:rPr>
          <w:rFonts w:hint="eastAsia" w:ascii="仿宋_GB2312" w:hAnsi="仿宋_GB2312" w:eastAsia="仿宋_GB2312" w:cs="仿宋_GB2312"/>
          <w:color w:val="000000" w:themeColor="text1"/>
          <w:spacing w:val="0"/>
          <w:sz w:val="32"/>
          <w:szCs w:val="32"/>
          <w14:textFill>
            <w14:solidFill>
              <w14:schemeClr w14:val="tx1"/>
            </w14:solidFill>
          </w14:textFill>
        </w:rPr>
        <w:t>、比例正确，涉及港澳台等地区的相关描述正确，红十字、医院等图标使用正确。</w:t>
      </w:r>
    </w:p>
    <w:p>
      <w:pPr>
        <w:pStyle w:val="2"/>
        <w:keepNext w:val="0"/>
        <w:keepLines w:val="0"/>
        <w:pageBreakBefore w:val="0"/>
        <w:widowControl w:val="0"/>
        <w:kinsoku/>
        <w:wordWrap/>
        <w:overflowPunct/>
        <w:topLinePunct w:val="0"/>
        <w:autoSpaceDE/>
        <w:autoSpaceDN/>
        <w:bidi w:val="0"/>
        <w:adjustRightInd w:val="0"/>
        <w:snapToGrid w:val="0"/>
        <w:spacing w:after="0" w:afterLines="0" w:line="592"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四、不得发布和传播违法信息、有害信息和不实信息。不得泄露国家和工作秘密。不得包含邪教及封建迷信等信息。</w:t>
      </w:r>
    </w:p>
    <w:p>
      <w:pPr>
        <w:pStyle w:val="2"/>
        <w:keepNext w:val="0"/>
        <w:keepLines w:val="0"/>
        <w:pageBreakBefore w:val="0"/>
        <w:widowControl w:val="0"/>
        <w:kinsoku/>
        <w:wordWrap/>
        <w:overflowPunct/>
        <w:topLinePunct w:val="0"/>
        <w:autoSpaceDE/>
        <w:autoSpaceDN/>
        <w:bidi w:val="0"/>
        <w:adjustRightInd w:val="0"/>
        <w:snapToGrid w:val="0"/>
        <w:spacing w:after="0" w:afterLines="0" w:line="592"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五、坚持健康科普的公益性原则，不得夹杂商品品牌、药品药具药械、平台等任何商业宣传推广内容。</w:t>
      </w:r>
    </w:p>
    <w:p>
      <w:pPr>
        <w:pStyle w:val="2"/>
        <w:keepNext w:val="0"/>
        <w:keepLines w:val="0"/>
        <w:pageBreakBefore w:val="0"/>
        <w:widowControl w:val="0"/>
        <w:kinsoku/>
        <w:wordWrap/>
        <w:overflowPunct/>
        <w:topLinePunct w:val="0"/>
        <w:autoSpaceDE/>
        <w:autoSpaceDN/>
        <w:bidi w:val="0"/>
        <w:adjustRightInd w:val="0"/>
        <w:snapToGrid w:val="0"/>
        <w:spacing w:after="0" w:afterLines="0" w:line="586"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六、符合现代医学进展与共识，无事实、表述和评判上的错误，具有时效性、科学性、准确性和通俗性。不违背科技、医学、科普相关伦理规范。</w:t>
      </w:r>
    </w:p>
    <w:p>
      <w:pPr>
        <w:pStyle w:val="2"/>
        <w:keepNext w:val="0"/>
        <w:keepLines w:val="0"/>
        <w:pageBreakBefore w:val="0"/>
        <w:widowControl w:val="0"/>
        <w:kinsoku/>
        <w:wordWrap/>
        <w:overflowPunct/>
        <w:topLinePunct w:val="0"/>
        <w:autoSpaceDE/>
        <w:autoSpaceDN/>
        <w:bidi w:val="0"/>
        <w:adjustRightInd w:val="0"/>
        <w:snapToGrid w:val="0"/>
        <w:spacing w:after="0" w:afterLines="0" w:line="586"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七、作品须为原创。遵守知识产权、隐私权、名誉权等相关法律法规，使用的相关字体、图片、视频和音乐等没有知识产权争议，且已在公开媒体或平台刊播或发布、出版并有一定传播量。</w:t>
      </w:r>
    </w:p>
    <w:p>
      <w:pPr>
        <w:pStyle w:val="2"/>
        <w:keepNext w:val="0"/>
        <w:keepLines w:val="0"/>
        <w:pageBreakBefore w:val="0"/>
        <w:widowControl w:val="0"/>
        <w:kinsoku/>
        <w:wordWrap/>
        <w:overflowPunct/>
        <w:topLinePunct w:val="0"/>
        <w:autoSpaceDE/>
        <w:autoSpaceDN/>
        <w:bidi w:val="0"/>
        <w:adjustRightInd w:val="0"/>
        <w:snapToGrid w:val="0"/>
        <w:spacing w:after="0" w:afterLines="0" w:line="586"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八、作品语言文字为简体中文，叙述完整，设计精巧，内容与形式统一。</w:t>
      </w:r>
    </w:p>
    <w:p>
      <w:pPr>
        <w:pStyle w:val="2"/>
        <w:keepNext w:val="0"/>
        <w:keepLines w:val="0"/>
        <w:pageBreakBefore w:val="0"/>
        <w:widowControl w:val="0"/>
        <w:kinsoku/>
        <w:wordWrap/>
        <w:overflowPunct/>
        <w:topLinePunct w:val="0"/>
        <w:autoSpaceDE/>
        <w:autoSpaceDN/>
        <w:bidi w:val="0"/>
        <w:adjustRightInd w:val="0"/>
        <w:snapToGrid w:val="0"/>
        <w:spacing w:after="0" w:afterLines="0" w:line="586"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九、纯</w:t>
      </w:r>
      <w:r>
        <w:rPr>
          <w:rFonts w:hint="eastAsia" w:ascii="Times New Roman" w:hAnsi="Times New Roman" w:eastAsia="仿宋_GB2312" w:cs="仿宋_GB2312"/>
          <w:color w:val="000000" w:themeColor="text1"/>
          <w:kern w:val="2"/>
          <w:sz w:val="32"/>
          <w:szCs w:val="32"/>
          <w:lang w:val="en-US" w:eastAsia="zh-CN"/>
          <w14:textFill>
            <w14:solidFill>
              <w14:schemeClr w14:val="tx1"/>
            </w14:solidFill>
          </w14:textFill>
        </w:rPr>
        <w:t>AI</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生成作品原则上不允许参赛，作品中涉及</w:t>
      </w:r>
      <w:r>
        <w:rPr>
          <w:rFonts w:hint="eastAsia" w:ascii="Times New Roman" w:hAnsi="Times New Roman" w:eastAsia="仿宋_GB2312" w:cs="仿宋_GB2312"/>
          <w:color w:val="000000" w:themeColor="text1"/>
          <w:kern w:val="2"/>
          <w:sz w:val="32"/>
          <w:szCs w:val="32"/>
          <w:lang w:val="en-US" w:eastAsia="zh-CN"/>
          <w14:textFill>
            <w14:solidFill>
              <w14:schemeClr w14:val="tx1"/>
            </w14:solidFill>
          </w14:textFill>
        </w:rPr>
        <w:t>AI</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生成的内容必须标注。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如作品内容违反我国现行法律法规或者侵犯第三方合法权益而导致任何争议、索赔、诉讼等后果，由作者承担法律责任，活动主办方和承办方不承担任何法律责任。</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jc w:val="both"/>
        <w:textAlignment w:val="auto"/>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63" w:afterLines="50" w:line="586" w:lineRule="exact"/>
        <w:jc w:val="center"/>
        <w:textAlignment w:val="auto"/>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讲</w:t>
      </w:r>
      <w:r>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t>演类作品</w:t>
      </w: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一、作品类型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鼓励单人讲演，也可采用其他</w:t>
      </w:r>
      <w:r>
        <w:rPr>
          <w:rFonts w:hint="eastAsia" w:ascii="仿宋_GB2312" w:hAnsi="仿宋_GB2312" w:eastAsia="仿宋_GB2312" w:cs="仿宋_GB2312"/>
          <w:color w:val="000000" w:themeColor="text1"/>
          <w:spacing w:val="0"/>
          <w:sz w:val="32"/>
          <w:szCs w:val="32"/>
          <w14:textFill>
            <w14:solidFill>
              <w14:schemeClr w14:val="tx1"/>
            </w14:solidFill>
          </w14:textFill>
        </w:rPr>
        <w:t>适合</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现场展演</w:t>
      </w:r>
      <w:r>
        <w:rPr>
          <w:rFonts w:hint="eastAsia" w:ascii="仿宋_GB2312" w:hAnsi="仿宋_GB2312" w:eastAsia="仿宋_GB2312" w:cs="仿宋_GB2312"/>
          <w:color w:val="000000" w:themeColor="text1"/>
          <w:spacing w:val="0"/>
          <w:sz w:val="32"/>
          <w:szCs w:val="32"/>
          <w14:textFill>
            <w14:solidFill>
              <w14:schemeClr w14:val="tx1"/>
            </w14:solidFill>
          </w14:textFill>
        </w:rPr>
        <w:t>的节目</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形式，但</w:t>
      </w:r>
      <w:r>
        <w:rPr>
          <w:rFonts w:hint="eastAsia" w:ascii="仿宋_GB2312" w:hAnsi="仿宋_GB2312" w:eastAsia="仿宋_GB2312" w:cs="仿宋_GB2312"/>
          <w:color w:val="000000" w:themeColor="text1"/>
          <w:spacing w:val="0"/>
          <w:sz w:val="32"/>
          <w:szCs w:val="32"/>
          <w14:textFill>
            <w14:solidFill>
              <w14:schemeClr w14:val="tx1"/>
            </w14:solidFill>
          </w14:textFill>
        </w:rPr>
        <w:t>参演选手</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不超过</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二、作品内容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形象语言：形象得体、精神饱满，语言规范、吐字清晰，声音洪亮，能较好</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地</w:t>
      </w:r>
      <w:r>
        <w:rPr>
          <w:rFonts w:hint="eastAsia" w:ascii="仿宋_GB2312" w:hAnsi="仿宋_GB2312" w:eastAsia="仿宋_GB2312" w:cs="仿宋_GB2312"/>
          <w:color w:val="000000" w:themeColor="text1"/>
          <w:spacing w:val="0"/>
          <w:sz w:val="32"/>
          <w:szCs w:val="32"/>
          <w14:textFill>
            <w14:solidFill>
              <w14:schemeClr w14:val="tx1"/>
            </w14:solidFill>
          </w14:textFill>
        </w:rPr>
        <w:t>运用姿态、动作、手势、表情，表达准确、流畅、自然，通俗易懂，幽默诙谐，引人入胜，生动有趣，寓教于乐。</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情感节奏：注重形式与内容相协调，画面布局、色彩生动美观，视听元素运用恰当，通过情景演绎，具有较强的感染力、号召力，能较好地与观众感情互动，营造氛围。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技术要求：图像清晰、信息呈现准确、具有视觉吸引力</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与文案</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协调，具备良好的</w:t>
      </w:r>
      <w:r>
        <w:rPr>
          <w:rFonts w:hint="eastAsia" w:ascii="仿宋_GB2312" w:hAnsi="仿宋_GB2312" w:eastAsia="仿宋_GB2312" w:cs="仿宋_GB2312"/>
          <w:color w:val="000000" w:themeColor="text1"/>
          <w:spacing w:val="0"/>
          <w:sz w:val="32"/>
          <w:szCs w:val="32"/>
          <w14:textFill>
            <w14:solidFill>
              <w14:schemeClr w14:val="tx1"/>
            </w14:solidFill>
          </w14:textFill>
        </w:rPr>
        <w:t>视觉呈现效果和画面合成等要素。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三、作品时长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作品均以视频形式报送，视频时长</w:t>
      </w:r>
      <w:r>
        <w:rPr>
          <w:rFonts w:hint="eastAsia" w:ascii="Times New Roman" w:hAnsi="Times New Roman" w:eastAsia="仿宋_GB2312" w:cs="仿宋_GB2312"/>
          <w:color w:val="000000" w:themeColor="text1"/>
          <w:spacing w:val="0"/>
          <w:sz w:val="32"/>
          <w:szCs w:val="32"/>
          <w14:textFill>
            <w14:solidFill>
              <w14:schemeClr w14:val="tx1"/>
            </w14:solidFill>
          </w14:textFill>
        </w:rPr>
        <w:t>5</w:t>
      </w:r>
      <w:r>
        <w:rPr>
          <w:rFonts w:hint="eastAsia" w:ascii="仿宋_GB2312" w:hAnsi="仿宋_GB2312" w:eastAsia="仿宋_GB2312" w:cs="仿宋_GB2312"/>
          <w:color w:val="000000" w:themeColor="text1"/>
          <w:spacing w:val="0"/>
          <w:sz w:val="32"/>
          <w:szCs w:val="32"/>
          <w14:textFill>
            <w14:solidFill>
              <w14:schemeClr w14:val="tx1"/>
            </w14:solidFill>
          </w14:textFill>
        </w:rPr>
        <w:t>分钟以内。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四、作品规格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视频文件统一采用</w:t>
      </w:r>
      <w:r>
        <w:rPr>
          <w:rFonts w:hint="eastAsia" w:ascii="Times New Roman" w:hAnsi="Times New Roman" w:eastAsia="仿宋_GB2312" w:cs="仿宋_GB2312"/>
          <w:color w:val="000000" w:themeColor="text1"/>
          <w:spacing w:val="0"/>
          <w:sz w:val="32"/>
          <w:szCs w:val="32"/>
          <w14:textFill>
            <w14:solidFill>
              <w14:schemeClr w14:val="tx1"/>
            </w14:solidFill>
          </w14:textFill>
        </w:rPr>
        <w:t>MOV</w:t>
      </w:r>
      <w:r>
        <w:rPr>
          <w:rFonts w:hint="eastAsia" w:ascii="仿宋_GB2312" w:hAnsi="仿宋_GB2312" w:eastAsia="仿宋_GB2312" w:cs="仿宋_GB2312"/>
          <w:color w:val="000000" w:themeColor="text1"/>
          <w:spacing w:val="0"/>
          <w:sz w:val="32"/>
          <w:szCs w:val="32"/>
          <w14:textFill>
            <w14:solidFill>
              <w14:schemeClr w14:val="tx1"/>
            </w14:solidFill>
          </w14:textFill>
        </w:rPr>
        <w:t>或</w:t>
      </w:r>
      <w:r>
        <w:rPr>
          <w:rFonts w:hint="eastAsia" w:ascii="Times New Roman" w:hAnsi="Times New Roman" w:eastAsia="仿宋_GB2312" w:cs="仿宋_GB2312"/>
          <w:color w:val="000000" w:themeColor="text1"/>
          <w:spacing w:val="0"/>
          <w:sz w:val="32"/>
          <w:szCs w:val="32"/>
          <w14:textFill>
            <w14:solidFill>
              <w14:schemeClr w14:val="tx1"/>
            </w14:solidFill>
          </w14:textFill>
        </w:rPr>
        <w:t>MP4</w:t>
      </w:r>
      <w:r>
        <w:rPr>
          <w:rFonts w:hint="eastAsia" w:ascii="仿宋_GB2312" w:hAnsi="仿宋_GB2312" w:eastAsia="仿宋_GB2312" w:cs="仿宋_GB2312"/>
          <w:color w:val="000000" w:themeColor="text1"/>
          <w:spacing w:val="0"/>
          <w:sz w:val="32"/>
          <w:szCs w:val="32"/>
          <w14:textFill>
            <w14:solidFill>
              <w14:schemeClr w14:val="tx1"/>
            </w14:solidFill>
          </w14:textFill>
        </w:rPr>
        <w:t>格式，分辨率不低于</w:t>
      </w:r>
      <w:r>
        <w:rPr>
          <w:rFonts w:hint="eastAsia" w:ascii="Times New Roman" w:hAnsi="Times New Roman" w:eastAsia="仿宋_GB2312" w:cs="仿宋_GB2312"/>
          <w:color w:val="000000" w:themeColor="text1"/>
          <w:spacing w:val="0"/>
          <w:sz w:val="32"/>
          <w:szCs w:val="32"/>
          <w14:textFill>
            <w14:solidFill>
              <w14:schemeClr w14:val="tx1"/>
            </w14:solidFill>
          </w14:textFill>
        </w:rPr>
        <w:t>1080P</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jc w:val="both"/>
        <w:textAlignment w:val="auto"/>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63" w:afterLines="50" w:line="586" w:lineRule="exact"/>
        <w:jc w:val="center"/>
        <w:textAlignment w:val="auto"/>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视频</w:t>
      </w:r>
      <w:r>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t>类作品</w:t>
      </w: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一、作品类型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视频类作品形式包括短视频、长视频。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二、作品内容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叙事结构：清晰、流畅、完整，内容前后呼应，思想性、艺术性和观赏性相统一；符合大众普遍的思维逻辑，能够在短时间内认识并理解视频所表达的主旨。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画面质量：注重形式与内容相协调，画面布局合理、色彩生动美观，视听元素运用恰当，图像清晰度高、信息呈现准确、具有视觉吸引力、视觉呈现效果好。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音频质量：语言表述准确、规范，音乐和音效使用恰当，配音（包括人工智能配音）流畅。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技术要求：使用适宜的拍摄与后期制作技法（如信息图制作等）</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，从而</w:t>
      </w:r>
      <w:r>
        <w:rPr>
          <w:rFonts w:hint="eastAsia" w:ascii="仿宋_GB2312" w:hAnsi="仿宋_GB2312" w:eastAsia="仿宋_GB2312" w:cs="仿宋_GB2312"/>
          <w:color w:val="000000" w:themeColor="text1"/>
          <w:spacing w:val="0"/>
          <w:sz w:val="32"/>
          <w:szCs w:val="32"/>
          <w14:textFill>
            <w14:solidFill>
              <w14:schemeClr w14:val="tx1"/>
            </w14:solidFill>
          </w14:textFill>
        </w:rPr>
        <w:t>丰富视频的表现力和感染力，辅助科普内容的有效传达。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三、作品时长与规格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短视频：</w:t>
      </w:r>
      <w:r>
        <w:rPr>
          <w:rFonts w:hint="eastAsia" w:ascii="Times New Roman" w:hAnsi="Times New Roman" w:eastAsia="仿宋_GB2312" w:cs="仿宋_GB2312"/>
          <w:color w:val="000000" w:themeColor="text1"/>
          <w:spacing w:val="0"/>
          <w:sz w:val="32"/>
          <w:szCs w:val="32"/>
          <w14:textFill>
            <w14:solidFill>
              <w14:schemeClr w14:val="tx1"/>
            </w14:solidFill>
          </w14:textFill>
        </w:rPr>
        <w:t>5</w:t>
      </w:r>
      <w:r>
        <w:rPr>
          <w:rFonts w:hint="eastAsia" w:ascii="仿宋_GB2312" w:hAnsi="仿宋_GB2312" w:eastAsia="仿宋_GB2312" w:cs="仿宋_GB2312"/>
          <w:color w:val="000000" w:themeColor="text1"/>
          <w:spacing w:val="0"/>
          <w:sz w:val="32"/>
          <w:szCs w:val="32"/>
          <w14:textFill>
            <w14:solidFill>
              <w14:schemeClr w14:val="tx1"/>
            </w14:solidFill>
          </w14:textFill>
        </w:rPr>
        <w:t>分钟以内。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长视频：</w:t>
      </w:r>
      <w:r>
        <w:rPr>
          <w:rFonts w:hint="eastAsia" w:ascii="Times New Roman" w:hAnsi="Times New Roman" w:eastAsia="仿宋_GB2312" w:cs="仿宋_GB2312"/>
          <w:color w:val="000000" w:themeColor="text1"/>
          <w:spacing w:val="0"/>
          <w:sz w:val="32"/>
          <w:szCs w:val="32"/>
          <w14:textFill>
            <w14:solidFill>
              <w14:schemeClr w14:val="tx1"/>
            </w14:solidFill>
          </w14:textFill>
        </w:rPr>
        <w:t>5</w:t>
      </w:r>
      <w:r>
        <w:rPr>
          <w:rFonts w:hint="eastAsia" w:ascii="仿宋_GB2312" w:hAnsi="仿宋_GB2312" w:eastAsia="仿宋_GB2312" w:cs="仿宋_GB2312"/>
          <w:color w:val="000000" w:themeColor="text1"/>
          <w:spacing w:val="0"/>
          <w:sz w:val="32"/>
          <w:szCs w:val="32"/>
          <w14:textFill>
            <w14:solidFill>
              <w14:schemeClr w14:val="tx1"/>
            </w14:solidFill>
          </w14:textFill>
        </w:rPr>
        <w:t>分钟以上、</w:t>
      </w:r>
      <w:r>
        <w:rPr>
          <w:rFonts w:hint="eastAsia" w:ascii="Times New Roman" w:hAnsi="Times New Roman" w:eastAsia="仿宋_GB2312" w:cs="仿宋_GB2312"/>
          <w:color w:val="000000" w:themeColor="text1"/>
          <w:spacing w:val="0"/>
          <w:sz w:val="32"/>
          <w:szCs w:val="32"/>
          <w14:textFill>
            <w14:solidFill>
              <w14:schemeClr w14:val="tx1"/>
            </w14:solidFill>
          </w14:textFill>
        </w:rPr>
        <w:t>20</w:t>
      </w:r>
      <w:r>
        <w:rPr>
          <w:rFonts w:hint="eastAsia" w:ascii="仿宋_GB2312" w:hAnsi="仿宋_GB2312" w:eastAsia="仿宋_GB2312" w:cs="仿宋_GB2312"/>
          <w:color w:val="000000" w:themeColor="text1"/>
          <w:spacing w:val="0"/>
          <w:sz w:val="32"/>
          <w:szCs w:val="32"/>
          <w14:textFill>
            <w14:solidFill>
              <w14:schemeClr w14:val="tx1"/>
            </w14:solidFill>
          </w14:textFill>
        </w:rPr>
        <w:t>分钟以内。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视频文件统一采用</w:t>
      </w:r>
      <w:r>
        <w:rPr>
          <w:rFonts w:hint="eastAsia" w:ascii="Times New Roman" w:hAnsi="Times New Roman" w:eastAsia="仿宋_GB2312" w:cs="仿宋_GB2312"/>
          <w:color w:val="000000" w:themeColor="text1"/>
          <w:spacing w:val="0"/>
          <w:sz w:val="32"/>
          <w:szCs w:val="32"/>
          <w14:textFill>
            <w14:solidFill>
              <w14:schemeClr w14:val="tx1"/>
            </w14:solidFill>
          </w14:textFill>
        </w:rPr>
        <w:t>MOV</w:t>
      </w:r>
      <w:r>
        <w:rPr>
          <w:rFonts w:hint="eastAsia" w:ascii="仿宋_GB2312" w:hAnsi="仿宋_GB2312" w:eastAsia="仿宋_GB2312" w:cs="仿宋_GB2312"/>
          <w:color w:val="000000" w:themeColor="text1"/>
          <w:spacing w:val="0"/>
          <w:sz w:val="32"/>
          <w:szCs w:val="32"/>
          <w14:textFill>
            <w14:solidFill>
              <w14:schemeClr w14:val="tx1"/>
            </w14:solidFill>
          </w14:textFill>
        </w:rPr>
        <w:t>或</w:t>
      </w:r>
      <w:r>
        <w:rPr>
          <w:rFonts w:hint="eastAsia" w:ascii="Times New Roman" w:hAnsi="Times New Roman" w:eastAsia="仿宋_GB2312" w:cs="仿宋_GB2312"/>
          <w:color w:val="000000" w:themeColor="text1"/>
          <w:spacing w:val="0"/>
          <w:sz w:val="32"/>
          <w:szCs w:val="32"/>
          <w14:textFill>
            <w14:solidFill>
              <w14:schemeClr w14:val="tx1"/>
            </w14:solidFill>
          </w14:textFill>
        </w:rPr>
        <w:t>MP4</w:t>
      </w:r>
      <w:r>
        <w:rPr>
          <w:rFonts w:hint="eastAsia" w:ascii="仿宋_GB2312" w:hAnsi="仿宋_GB2312" w:eastAsia="仿宋_GB2312" w:cs="仿宋_GB2312"/>
          <w:color w:val="000000" w:themeColor="text1"/>
          <w:spacing w:val="0"/>
          <w:sz w:val="32"/>
          <w:szCs w:val="32"/>
          <w14:textFill>
            <w14:solidFill>
              <w14:schemeClr w14:val="tx1"/>
            </w14:solidFill>
          </w14:textFill>
        </w:rPr>
        <w:t>等格式，分辨率不低于</w:t>
      </w:r>
      <w:r>
        <w:rPr>
          <w:rFonts w:hint="eastAsia" w:ascii="Times New Roman" w:hAnsi="Times New Roman" w:eastAsia="仿宋_GB2312" w:cs="仿宋_GB2312"/>
          <w:color w:val="000000" w:themeColor="text1"/>
          <w:spacing w:val="0"/>
          <w:sz w:val="32"/>
          <w:szCs w:val="32"/>
          <w14:textFill>
            <w14:solidFill>
              <w14:schemeClr w14:val="tx1"/>
            </w14:solidFill>
          </w14:textFill>
        </w:rPr>
        <w:t>1080P</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jc w:val="both"/>
        <w:textAlignment w:val="auto"/>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63" w:afterLines="50" w:line="586" w:lineRule="exact"/>
        <w:jc w:val="center"/>
        <w:textAlignment w:val="auto"/>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图文</w:t>
      </w:r>
      <w:r>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t>类作品</w:t>
      </w: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一、作品分类</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图文类包括科普图书、科普文章、手册折页、一图读懂（长图）、海报等。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二、作品内容</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通俗性：通俗易懂，对大众难以理解的专业术语、行话、缩略语进行了处理(对专业概念进行了解释、类比等)。</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趣味性：幽默诙谐、引人入胜、生动有趣，寓教于乐。</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实用性：聚焦百姓关心的健康话题，要点突出、形式新颖、设计美观，有较强的传播价值。</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技术要求：排版简约美观、布局合理、重点突出，合理引导，符合目标受众视觉特性。文字自然流畅、清晰易读、疏密有致。图文互补、画质清晰、风格统一，符合大众审美。配色和谐，营造气氛、烘托主题。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三、作品规格</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科普图书：单册图书为原创性、正式出版的图书。丛书除符合以上要求外，应为全部出版完成的作品，不接受丛书中的单册或部分作品。</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科普文章：采用</w:t>
      </w:r>
      <w:r>
        <w:rPr>
          <w:rFonts w:hint="eastAsia" w:ascii="Times New Roman" w:hAnsi="Times New Roman" w:eastAsia="仿宋_GB2312" w:cs="仿宋_GB2312"/>
          <w:color w:val="000000" w:themeColor="text1"/>
          <w:spacing w:val="0"/>
          <w:sz w:val="32"/>
          <w:szCs w:val="32"/>
          <w14:textFill>
            <w14:solidFill>
              <w14:schemeClr w14:val="tx1"/>
            </w14:solidFill>
          </w14:textFill>
        </w:rPr>
        <w:t>word</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wps</w:t>
      </w:r>
      <w:r>
        <w:rPr>
          <w:rFonts w:hint="eastAsia" w:ascii="仿宋_GB2312" w:hAnsi="仿宋_GB2312" w:eastAsia="仿宋_GB2312" w:cs="仿宋_GB2312"/>
          <w:color w:val="000000" w:themeColor="text1"/>
          <w:spacing w:val="0"/>
          <w:sz w:val="32"/>
          <w:szCs w:val="32"/>
          <w14:textFill>
            <w14:solidFill>
              <w14:schemeClr w14:val="tx1"/>
            </w14:solidFill>
          </w14:textFill>
        </w:rPr>
        <w:t>或</w:t>
      </w:r>
      <w:r>
        <w:rPr>
          <w:rFonts w:hint="eastAsia" w:ascii="Times New Roman" w:hAnsi="Times New Roman" w:eastAsia="仿宋_GB2312" w:cs="仿宋_GB2312"/>
          <w:color w:val="000000" w:themeColor="text1"/>
          <w:spacing w:val="0"/>
          <w:sz w:val="32"/>
          <w:szCs w:val="32"/>
          <w14:textFill>
            <w14:solidFill>
              <w14:schemeClr w14:val="tx1"/>
            </w14:solidFill>
          </w14:textFill>
        </w:rPr>
        <w:t>pdf</w:t>
      </w:r>
      <w:r>
        <w:rPr>
          <w:rFonts w:hint="eastAsia" w:ascii="仿宋_GB2312" w:hAnsi="仿宋_GB2312" w:eastAsia="仿宋_GB2312" w:cs="仿宋_GB2312"/>
          <w:color w:val="000000" w:themeColor="text1"/>
          <w:spacing w:val="0"/>
          <w:sz w:val="32"/>
          <w:szCs w:val="32"/>
          <w14:textFill>
            <w14:solidFill>
              <w14:schemeClr w14:val="tx1"/>
            </w14:solidFill>
          </w14:textFill>
        </w:rPr>
        <w:t>文字形式，不超过</w:t>
      </w:r>
      <w:r>
        <w:rPr>
          <w:rFonts w:hint="eastAsia" w:ascii="Times New Roman" w:hAnsi="Times New Roman" w:eastAsia="仿宋_GB2312" w:cs="仿宋_GB2312"/>
          <w:color w:val="000000" w:themeColor="text1"/>
          <w:spacing w:val="0"/>
          <w:sz w:val="32"/>
          <w:szCs w:val="32"/>
          <w14:textFill>
            <w14:solidFill>
              <w14:schemeClr w14:val="tx1"/>
            </w14:solidFill>
          </w14:textFill>
        </w:rPr>
        <w:t>2000</w:t>
      </w:r>
      <w:r>
        <w:rPr>
          <w:rFonts w:hint="eastAsia" w:ascii="仿宋_GB2312" w:hAnsi="仿宋_GB2312" w:eastAsia="仿宋_GB2312" w:cs="仿宋_GB2312"/>
          <w:color w:val="000000" w:themeColor="text1"/>
          <w:spacing w:val="0"/>
          <w:sz w:val="32"/>
          <w:szCs w:val="32"/>
          <w14:textFill>
            <w14:solidFill>
              <w14:schemeClr w14:val="tx1"/>
            </w14:solidFill>
          </w14:textFill>
        </w:rPr>
        <w:t>字，需附刊载页面图片或者刊载网址链接。</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手册折页、一图读懂（长图）、海报：统一为</w:t>
      </w:r>
      <w:r>
        <w:rPr>
          <w:rFonts w:hint="eastAsia" w:ascii="Times New Roman" w:hAnsi="Times New Roman" w:eastAsia="仿宋_GB2312" w:cs="仿宋_GB2312"/>
          <w:color w:val="000000" w:themeColor="text1"/>
          <w:spacing w:val="0"/>
          <w:sz w:val="32"/>
          <w:szCs w:val="32"/>
          <w14:textFill>
            <w14:solidFill>
              <w14:schemeClr w14:val="tx1"/>
            </w14:solidFill>
          </w14:textFill>
        </w:rPr>
        <w:t>JPG</w:t>
      </w:r>
      <w:r>
        <w:rPr>
          <w:rFonts w:hint="eastAsia" w:ascii="仿宋_GB2312" w:hAnsi="仿宋_GB2312" w:eastAsia="仿宋_GB2312" w:cs="仿宋_GB2312"/>
          <w:color w:val="000000" w:themeColor="text1"/>
          <w:spacing w:val="0"/>
          <w:sz w:val="32"/>
          <w:szCs w:val="32"/>
          <w14:textFill>
            <w14:solidFill>
              <w14:schemeClr w14:val="tx1"/>
            </w14:solidFill>
          </w14:textFill>
        </w:rPr>
        <w:t>格式文件，海报尺寸要求为</w:t>
      </w:r>
      <w:r>
        <w:rPr>
          <w:rFonts w:hint="eastAsia" w:ascii="Times New Roman" w:hAnsi="Times New Roman" w:eastAsia="仿宋_GB2312" w:cs="仿宋_GB2312"/>
          <w:color w:val="000000" w:themeColor="text1"/>
          <w:spacing w:val="0"/>
          <w:sz w:val="32"/>
          <w:szCs w:val="32"/>
          <w14:textFill>
            <w14:solidFill>
              <w14:schemeClr w14:val="tx1"/>
            </w14:solidFill>
          </w14:textFill>
        </w:rPr>
        <w:t>60cm</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80cm</w:t>
      </w:r>
      <w:r>
        <w:rPr>
          <w:rFonts w:hint="eastAsia" w:ascii="仿宋_GB2312" w:hAnsi="仿宋_GB2312" w:eastAsia="仿宋_GB2312" w:cs="仿宋_GB2312"/>
          <w:color w:val="000000" w:themeColor="text1"/>
          <w:spacing w:val="0"/>
          <w:sz w:val="32"/>
          <w:szCs w:val="32"/>
          <w14:textFill>
            <w14:solidFill>
              <w14:schemeClr w14:val="tx1"/>
            </w14:solidFill>
          </w14:textFill>
        </w:rPr>
        <w:t>，分辨率不低于</w:t>
      </w:r>
      <w:r>
        <w:rPr>
          <w:rFonts w:hint="eastAsia" w:ascii="Times New Roman" w:hAnsi="Times New Roman" w:eastAsia="仿宋_GB2312" w:cs="仿宋_GB2312"/>
          <w:color w:val="000000" w:themeColor="text1"/>
          <w:spacing w:val="0"/>
          <w:sz w:val="32"/>
          <w:szCs w:val="32"/>
          <w14:textFill>
            <w14:solidFill>
              <w14:schemeClr w14:val="tx1"/>
            </w14:solidFill>
          </w14:textFill>
        </w:rPr>
        <w:t>300dpi</w:t>
      </w:r>
      <w:r>
        <w:rPr>
          <w:rFonts w:hint="eastAsia" w:ascii="仿宋_GB2312" w:hAnsi="仿宋_GB2312" w:eastAsia="仿宋_GB2312" w:cs="仿宋_GB2312"/>
          <w:color w:val="000000" w:themeColor="text1"/>
          <w:spacing w:val="0"/>
          <w:sz w:val="32"/>
          <w:szCs w:val="32"/>
          <w14:textFill>
            <w14:solidFill>
              <w14:schemeClr w14:val="tx1"/>
            </w14:solidFill>
          </w14:textFill>
        </w:rPr>
        <w:t>，图片文件大小不超过</w:t>
      </w:r>
      <w:r>
        <w:rPr>
          <w:rFonts w:hint="eastAsia" w:ascii="Times New Roman" w:hAnsi="Times New Roman" w:eastAsia="仿宋_GB2312" w:cs="仿宋_GB2312"/>
          <w:color w:val="000000" w:themeColor="text1"/>
          <w:spacing w:val="0"/>
          <w:sz w:val="32"/>
          <w:szCs w:val="32"/>
          <w14:textFill>
            <w14:solidFill>
              <w14:schemeClr w14:val="tx1"/>
            </w14:solidFill>
          </w14:textFill>
        </w:rPr>
        <w:t>5M</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2" w:firstLineChars="200"/>
        <w:jc w:val="both"/>
        <w:textAlignment w:val="auto"/>
        <w:rPr>
          <w:rFonts w:hint="eastAsia" w:ascii="仿宋_GB2312" w:hAnsi="仿宋_GB2312" w:eastAsia="仿宋_GB2312" w:cs="仿宋_GB2312"/>
          <w:b/>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63" w:afterLines="50" w:line="586" w:lineRule="exact"/>
        <w:jc w:val="center"/>
        <w:textAlignment w:val="auto"/>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pacing w:val="0"/>
          <w:sz w:val="32"/>
          <w:szCs w:val="32"/>
          <w:lang w:val="en-US" w:eastAsia="zh-CN"/>
          <w14:textFill>
            <w14:solidFill>
              <w14:schemeClr w14:val="tx1"/>
            </w14:solidFill>
          </w14:textFill>
        </w:rPr>
        <w:t>辟谣类作品要求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一、作品类型</w:t>
      </w:r>
    </w:p>
    <w:p>
      <w:pPr>
        <w:pStyle w:val="16"/>
        <w:keepNext w:val="0"/>
        <w:keepLines w:val="0"/>
        <w:pageBreakBefore w:val="0"/>
        <w:widowControl w:val="0"/>
        <w:kinsoku/>
        <w:wordWrap/>
        <w:overflowPunct/>
        <w:topLinePunct w:val="0"/>
        <w:autoSpaceDE/>
        <w:autoSpaceDN/>
        <w:bidi w:val="0"/>
        <w:adjustRightInd/>
        <w:snapToGrid/>
        <w:spacing w:after="0" w:line="586" w:lineRule="exact"/>
        <w:ind w:left="0" w:leftChars="0" w:firstLine="640" w:firstLineChars="200"/>
        <w:jc w:val="both"/>
        <w:textAlignment w:val="auto"/>
        <w:rPr>
          <w:rFonts w:hint="eastAsia" w:ascii="仿宋_GB2312" w:hAnsi="仿宋_GB2312" w:eastAsia="仿宋_GB2312" w:cs="仿宋_GB2312"/>
          <w:snapToGrid/>
          <w:color w:val="000000" w:themeColor="text1"/>
          <w:spacing w:val="0"/>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32"/>
          <w:szCs w:val="32"/>
          <w:highlight w:val="none"/>
          <w:lang w:val="en-US" w:eastAsia="zh-CN"/>
          <w14:textFill>
            <w14:solidFill>
              <w14:schemeClr w14:val="tx1"/>
            </w14:solidFill>
          </w14:textFill>
        </w:rPr>
        <w:t>辟谣类作品形式包括以上讲演、视频、图文类各细分形式。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二、作品内容</w:t>
      </w:r>
    </w:p>
    <w:p>
      <w:pPr>
        <w:pStyle w:val="16"/>
        <w:keepNext w:val="0"/>
        <w:keepLines w:val="0"/>
        <w:pageBreakBefore w:val="0"/>
        <w:widowControl w:val="0"/>
        <w:kinsoku/>
        <w:wordWrap/>
        <w:overflowPunct/>
        <w:topLinePunct w:val="0"/>
        <w:autoSpaceDE/>
        <w:autoSpaceDN/>
        <w:bidi w:val="0"/>
        <w:adjustRightInd/>
        <w:snapToGrid/>
        <w:spacing w:after="0" w:line="586" w:lineRule="exact"/>
        <w:ind w:left="0" w:leftChars="0" w:firstLine="640" w:firstLineChars="200"/>
        <w:jc w:val="both"/>
        <w:textAlignment w:val="auto"/>
        <w:rPr>
          <w:rFonts w:hint="eastAsia" w:ascii="仿宋_GB2312" w:hAnsi="仿宋_GB2312" w:eastAsia="仿宋_GB2312" w:cs="仿宋_GB2312"/>
          <w:snapToGrid/>
          <w:color w:val="000000" w:themeColor="text1"/>
          <w:spacing w:val="0"/>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spacing w:val="0"/>
          <w:kern w:val="2"/>
          <w:sz w:val="32"/>
          <w:szCs w:val="32"/>
          <w:highlight w:val="none"/>
          <w:lang w:val="en-US" w:eastAsia="zh-CN"/>
          <w14:textFill>
            <w14:solidFill>
              <w14:schemeClr w14:val="tx1"/>
            </w14:solidFill>
          </w14:textFill>
        </w:rPr>
        <w:t>针对相关健康主题常见谣言或大众认识误区及时发声、解疑释惑，要主题突出、层次鲜明、逻辑清晰、科学严谨。使用适宜制作技法，丰富作品表现力和感染力，辅助科普内容有效传达。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三、作品规格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color w:val="000000" w:themeColor="text1"/>
          <w:spacing w:val="0"/>
          <w:kern w:val="2"/>
          <w:sz w:val="32"/>
          <w:szCs w:val="32"/>
          <w:highlight w:val="none"/>
          <w:lang w:val="en-US" w:eastAsia="zh-CN"/>
          <w14:textFill>
            <w14:solidFill>
              <w14:schemeClr w14:val="tx1"/>
            </w14:solidFill>
          </w14:textFill>
        </w:rPr>
        <w:t>参考讲演、视频、图文类要求。</w:t>
      </w:r>
      <w:bookmarkStart w:id="0" w:name="_GoBack"/>
      <w:bookmarkEnd w:id="0"/>
    </w:p>
    <w:sectPr>
      <w:footerReference r:id="rId5" w:type="first"/>
      <w:footerReference r:id="rId3" w:type="default"/>
      <w:footerReference r:id="rId4" w:type="even"/>
      <w:pgSz w:w="11906" w:h="16838"/>
      <w:pgMar w:top="1984" w:right="1587" w:bottom="1814" w:left="1587" w:header="851" w:footer="1219" w:gutter="0"/>
      <w:pgBorders>
        <w:top w:val="none" w:sz="0" w:space="0"/>
        <w:left w:val="none" w:sz="0" w:space="0"/>
        <w:bottom w:val="none" w:sz="0" w:space="0"/>
        <w:right w:val="none" w:sz="0" w:space="0"/>
      </w:pgBorders>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1"/>
        <w:szCs w:val="32"/>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804545" cy="46736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804545" cy="46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4"/>
                              <w:szCs w:val="24"/>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Times New Roman" w:hAnsi="Times New Roman"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36.8pt;width:63.35pt;mso-position-horizontal:outside;mso-position-horizontal-relative:margin;z-index:251663360;mso-width-relative:page;mso-height-relative:page;" filled="f" stroked="f" coordsize="21600,21600" o:gfxdata="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z4WxDUAAAABAEAAA8AAAAAAAAAAQAgAAAAOAAAAGRycy9kb3ducmV2&#10;LnhtbFBLAQIUABQAAAAIAIdO4kB9Jhx8IwIAACkEAAAOAAAAAAAAAAEAIAAAADkBAABkcnMvZTJv&#10;RG9jLnhtbFBLBQYAAAAABgAGAFkBAADOBQAAAAA=&#10;">
              <v:fill on="f" focussize="0,0"/>
              <v:stroke on="f" weight="0.5pt"/>
              <v:imagedata o:title=""/>
              <o:lock v:ext="edit" aspectratio="f"/>
              <v:textbox inset="0mm,0mm,0mm,0mm">
                <w:txbxContent>
                  <w:p>
                    <w:pPr>
                      <w:pStyle w:val="10"/>
                      <w:rPr>
                        <w:rFonts w:hint="eastAsia" w:ascii="宋体" w:hAnsi="宋体" w:eastAsia="宋体" w:cs="宋体"/>
                        <w:sz w:val="24"/>
                        <w:szCs w:val="24"/>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Times New Roman" w:hAnsi="Times New Roman"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Times New Roman" w:hAnsi="Times New Roman"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Times New Roman" w:hAnsi="Times New Roman"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pStyle w:val="5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pStyle w:val="68"/>
      <w:suff w:val="nothing"/>
      <w:lvlText w:val="%1%2.%3.%4　"/>
      <w:lvlJc w:val="left"/>
      <w:pPr>
        <w:ind w:left="0" w:firstLine="0"/>
      </w:pPr>
      <w:rPr>
        <w:rFonts w:hint="eastAsia" w:ascii="黑体" w:hAnsi="Times New Roman" w:eastAsia="黑体"/>
        <w:b w:val="0"/>
        <w:i w:val="0"/>
        <w:sz w:val="21"/>
      </w:rPr>
    </w:lvl>
    <w:lvl w:ilvl="4" w:tentative="0">
      <w:start w:val="1"/>
      <w:numFmt w:val="decimal"/>
      <w:pStyle w:val="4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evenAndOddHeaders w:val="true"/>
  <w:drawingGridHorizontalSpacing w:val="105"/>
  <w:drawingGridVerticalSpacing w:val="161"/>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D3"/>
    <w:rsid w:val="0001796B"/>
    <w:rsid w:val="00024F77"/>
    <w:rsid w:val="00027A3F"/>
    <w:rsid w:val="000307B0"/>
    <w:rsid w:val="0003207E"/>
    <w:rsid w:val="00034C8B"/>
    <w:rsid w:val="00060541"/>
    <w:rsid w:val="00090D49"/>
    <w:rsid w:val="000A7D4D"/>
    <w:rsid w:val="001167DB"/>
    <w:rsid w:val="0013484E"/>
    <w:rsid w:val="001410DD"/>
    <w:rsid w:val="00182910"/>
    <w:rsid w:val="001E230E"/>
    <w:rsid w:val="00212E95"/>
    <w:rsid w:val="00212FD2"/>
    <w:rsid w:val="00220D44"/>
    <w:rsid w:val="002334B3"/>
    <w:rsid w:val="0025318F"/>
    <w:rsid w:val="00274137"/>
    <w:rsid w:val="002778DA"/>
    <w:rsid w:val="002B04AC"/>
    <w:rsid w:val="00325ABD"/>
    <w:rsid w:val="00327E3E"/>
    <w:rsid w:val="00357DDE"/>
    <w:rsid w:val="003628D0"/>
    <w:rsid w:val="003C6377"/>
    <w:rsid w:val="003D54AB"/>
    <w:rsid w:val="003E266E"/>
    <w:rsid w:val="00410CE9"/>
    <w:rsid w:val="004161AE"/>
    <w:rsid w:val="00441794"/>
    <w:rsid w:val="00460BA0"/>
    <w:rsid w:val="0047423C"/>
    <w:rsid w:val="00474333"/>
    <w:rsid w:val="004756BC"/>
    <w:rsid w:val="00486542"/>
    <w:rsid w:val="004B61F4"/>
    <w:rsid w:val="004D3F3F"/>
    <w:rsid w:val="004F4BE8"/>
    <w:rsid w:val="00507F62"/>
    <w:rsid w:val="0051388F"/>
    <w:rsid w:val="005257D9"/>
    <w:rsid w:val="00543B73"/>
    <w:rsid w:val="00543C84"/>
    <w:rsid w:val="005552EF"/>
    <w:rsid w:val="00557176"/>
    <w:rsid w:val="005C2853"/>
    <w:rsid w:val="005E591E"/>
    <w:rsid w:val="005F46BF"/>
    <w:rsid w:val="005F6A7D"/>
    <w:rsid w:val="00610093"/>
    <w:rsid w:val="00614596"/>
    <w:rsid w:val="0061587F"/>
    <w:rsid w:val="006235FE"/>
    <w:rsid w:val="00632C21"/>
    <w:rsid w:val="0065607B"/>
    <w:rsid w:val="006562D5"/>
    <w:rsid w:val="00684CDB"/>
    <w:rsid w:val="006A102A"/>
    <w:rsid w:val="006A19CD"/>
    <w:rsid w:val="006B1689"/>
    <w:rsid w:val="006C1DF9"/>
    <w:rsid w:val="006F2845"/>
    <w:rsid w:val="007024C9"/>
    <w:rsid w:val="00721871"/>
    <w:rsid w:val="00727BCB"/>
    <w:rsid w:val="00770162"/>
    <w:rsid w:val="007C2FAC"/>
    <w:rsid w:val="007D09A7"/>
    <w:rsid w:val="007D74DE"/>
    <w:rsid w:val="00820C36"/>
    <w:rsid w:val="008A68D3"/>
    <w:rsid w:val="008C525F"/>
    <w:rsid w:val="008E6875"/>
    <w:rsid w:val="00910C9E"/>
    <w:rsid w:val="00914CA6"/>
    <w:rsid w:val="009529F0"/>
    <w:rsid w:val="009A1909"/>
    <w:rsid w:val="009B15D4"/>
    <w:rsid w:val="009D5289"/>
    <w:rsid w:val="00A02E4D"/>
    <w:rsid w:val="00A96E52"/>
    <w:rsid w:val="00AA4047"/>
    <w:rsid w:val="00AD5FC0"/>
    <w:rsid w:val="00AF563A"/>
    <w:rsid w:val="00B10FFF"/>
    <w:rsid w:val="00B2287F"/>
    <w:rsid w:val="00B5245E"/>
    <w:rsid w:val="00BE7CD3"/>
    <w:rsid w:val="00C71888"/>
    <w:rsid w:val="00C71F32"/>
    <w:rsid w:val="00CF29CA"/>
    <w:rsid w:val="00D74155"/>
    <w:rsid w:val="00D74969"/>
    <w:rsid w:val="00D821BB"/>
    <w:rsid w:val="00DA1395"/>
    <w:rsid w:val="00DA77CC"/>
    <w:rsid w:val="00DD0F84"/>
    <w:rsid w:val="00DD1A86"/>
    <w:rsid w:val="00DD7C40"/>
    <w:rsid w:val="00DE05E3"/>
    <w:rsid w:val="00DF1C96"/>
    <w:rsid w:val="00E14EE4"/>
    <w:rsid w:val="00E356B7"/>
    <w:rsid w:val="00E3720D"/>
    <w:rsid w:val="00E52CD8"/>
    <w:rsid w:val="00E54CDE"/>
    <w:rsid w:val="00E85071"/>
    <w:rsid w:val="00F02DBB"/>
    <w:rsid w:val="00F14815"/>
    <w:rsid w:val="00F3771B"/>
    <w:rsid w:val="00F52B7B"/>
    <w:rsid w:val="00F84DEE"/>
    <w:rsid w:val="00F868BB"/>
    <w:rsid w:val="00FA143E"/>
    <w:rsid w:val="00FB2B43"/>
    <w:rsid w:val="00FC4D32"/>
    <w:rsid w:val="00FD542F"/>
    <w:rsid w:val="00FF0871"/>
    <w:rsid w:val="01052D40"/>
    <w:rsid w:val="01877EDF"/>
    <w:rsid w:val="018B202B"/>
    <w:rsid w:val="01FD4145"/>
    <w:rsid w:val="02386962"/>
    <w:rsid w:val="028B715C"/>
    <w:rsid w:val="02C5413E"/>
    <w:rsid w:val="02F5745D"/>
    <w:rsid w:val="037643A9"/>
    <w:rsid w:val="03C05BA0"/>
    <w:rsid w:val="041D18A8"/>
    <w:rsid w:val="0480172F"/>
    <w:rsid w:val="049953A7"/>
    <w:rsid w:val="05151E40"/>
    <w:rsid w:val="0558128B"/>
    <w:rsid w:val="05A85F1C"/>
    <w:rsid w:val="05E54097"/>
    <w:rsid w:val="060066FC"/>
    <w:rsid w:val="06854B58"/>
    <w:rsid w:val="06CB208A"/>
    <w:rsid w:val="06E6193B"/>
    <w:rsid w:val="08287176"/>
    <w:rsid w:val="08D013DF"/>
    <w:rsid w:val="092462AC"/>
    <w:rsid w:val="098C4A62"/>
    <w:rsid w:val="09E47AD2"/>
    <w:rsid w:val="0A654128"/>
    <w:rsid w:val="0AB0657A"/>
    <w:rsid w:val="0B1C0FC5"/>
    <w:rsid w:val="0B941F08"/>
    <w:rsid w:val="0C043268"/>
    <w:rsid w:val="0C382F9F"/>
    <w:rsid w:val="0C397B43"/>
    <w:rsid w:val="0C7C46C7"/>
    <w:rsid w:val="0CA75CFB"/>
    <w:rsid w:val="0CE963A5"/>
    <w:rsid w:val="0CEE3CF5"/>
    <w:rsid w:val="0D3F461B"/>
    <w:rsid w:val="0D9F0110"/>
    <w:rsid w:val="0DAF22F8"/>
    <w:rsid w:val="0DC36F16"/>
    <w:rsid w:val="0DC709F0"/>
    <w:rsid w:val="0DF46D03"/>
    <w:rsid w:val="0E566796"/>
    <w:rsid w:val="0E6F294B"/>
    <w:rsid w:val="0E7C6ECA"/>
    <w:rsid w:val="0EA21D32"/>
    <w:rsid w:val="0F660F40"/>
    <w:rsid w:val="0F8D2640"/>
    <w:rsid w:val="101468F7"/>
    <w:rsid w:val="109E053B"/>
    <w:rsid w:val="118947DD"/>
    <w:rsid w:val="11D51A37"/>
    <w:rsid w:val="11F31F69"/>
    <w:rsid w:val="12EC6920"/>
    <w:rsid w:val="13103139"/>
    <w:rsid w:val="13736050"/>
    <w:rsid w:val="13B77F98"/>
    <w:rsid w:val="13DB0C39"/>
    <w:rsid w:val="13E86E23"/>
    <w:rsid w:val="13EB2578"/>
    <w:rsid w:val="14076624"/>
    <w:rsid w:val="144757C9"/>
    <w:rsid w:val="144F1DB3"/>
    <w:rsid w:val="14851D7D"/>
    <w:rsid w:val="14C15B21"/>
    <w:rsid w:val="14F212BD"/>
    <w:rsid w:val="159C6EF4"/>
    <w:rsid w:val="15ED1828"/>
    <w:rsid w:val="15F744B7"/>
    <w:rsid w:val="160536AB"/>
    <w:rsid w:val="161405CC"/>
    <w:rsid w:val="16966179"/>
    <w:rsid w:val="1704125F"/>
    <w:rsid w:val="17506C1E"/>
    <w:rsid w:val="176974FB"/>
    <w:rsid w:val="178521E9"/>
    <w:rsid w:val="179C5628"/>
    <w:rsid w:val="18BE5668"/>
    <w:rsid w:val="18FD242D"/>
    <w:rsid w:val="19430792"/>
    <w:rsid w:val="1950599A"/>
    <w:rsid w:val="198F5E69"/>
    <w:rsid w:val="199C2340"/>
    <w:rsid w:val="19A3486C"/>
    <w:rsid w:val="19BC216E"/>
    <w:rsid w:val="19C222D2"/>
    <w:rsid w:val="19C7553A"/>
    <w:rsid w:val="19FC5461"/>
    <w:rsid w:val="1B1C7FF1"/>
    <w:rsid w:val="1BA80FC1"/>
    <w:rsid w:val="1BA86BA4"/>
    <w:rsid w:val="1C0A7317"/>
    <w:rsid w:val="1C242655"/>
    <w:rsid w:val="1C825538"/>
    <w:rsid w:val="1CAB15E3"/>
    <w:rsid w:val="1DF8463E"/>
    <w:rsid w:val="1F42424F"/>
    <w:rsid w:val="1F6C0719"/>
    <w:rsid w:val="1F8532C9"/>
    <w:rsid w:val="1FB919F6"/>
    <w:rsid w:val="1FFE43FB"/>
    <w:rsid w:val="208C4817"/>
    <w:rsid w:val="21D54DDF"/>
    <w:rsid w:val="22462A8A"/>
    <w:rsid w:val="2294705C"/>
    <w:rsid w:val="22AA7DDB"/>
    <w:rsid w:val="22CE7949"/>
    <w:rsid w:val="23F128F2"/>
    <w:rsid w:val="240606A6"/>
    <w:rsid w:val="240B53FE"/>
    <w:rsid w:val="251547CE"/>
    <w:rsid w:val="25340068"/>
    <w:rsid w:val="25C2127F"/>
    <w:rsid w:val="25F621C6"/>
    <w:rsid w:val="25FA4E6E"/>
    <w:rsid w:val="26BA24B0"/>
    <w:rsid w:val="27754532"/>
    <w:rsid w:val="27B90B1C"/>
    <w:rsid w:val="27C6479D"/>
    <w:rsid w:val="27F939EA"/>
    <w:rsid w:val="28033011"/>
    <w:rsid w:val="280412A4"/>
    <w:rsid w:val="281B2BB4"/>
    <w:rsid w:val="28520268"/>
    <w:rsid w:val="28F44708"/>
    <w:rsid w:val="29542155"/>
    <w:rsid w:val="29C6235C"/>
    <w:rsid w:val="2A1971E1"/>
    <w:rsid w:val="2A53355F"/>
    <w:rsid w:val="2A6F76A4"/>
    <w:rsid w:val="2D835719"/>
    <w:rsid w:val="2DC33DF5"/>
    <w:rsid w:val="2DFE77BB"/>
    <w:rsid w:val="2E5260D3"/>
    <w:rsid w:val="2E837838"/>
    <w:rsid w:val="2E8B39BA"/>
    <w:rsid w:val="2E915D89"/>
    <w:rsid w:val="2F673B2E"/>
    <w:rsid w:val="2F6E1D56"/>
    <w:rsid w:val="30867A8D"/>
    <w:rsid w:val="311D61B6"/>
    <w:rsid w:val="31276C54"/>
    <w:rsid w:val="31563969"/>
    <w:rsid w:val="3186164B"/>
    <w:rsid w:val="31FD0A86"/>
    <w:rsid w:val="3221260D"/>
    <w:rsid w:val="323B37F6"/>
    <w:rsid w:val="32684D4E"/>
    <w:rsid w:val="32E70809"/>
    <w:rsid w:val="336F71CD"/>
    <w:rsid w:val="33B64692"/>
    <w:rsid w:val="34355B2F"/>
    <w:rsid w:val="34545DD7"/>
    <w:rsid w:val="34C36FF8"/>
    <w:rsid w:val="34CFE384"/>
    <w:rsid w:val="34F24C9A"/>
    <w:rsid w:val="34F34CDF"/>
    <w:rsid w:val="3501509D"/>
    <w:rsid w:val="355911D1"/>
    <w:rsid w:val="35CE7D1E"/>
    <w:rsid w:val="36716FE0"/>
    <w:rsid w:val="36E60A74"/>
    <w:rsid w:val="370313A7"/>
    <w:rsid w:val="37142B3E"/>
    <w:rsid w:val="37222CDE"/>
    <w:rsid w:val="373407F9"/>
    <w:rsid w:val="379926A2"/>
    <w:rsid w:val="37A77E3B"/>
    <w:rsid w:val="381F0B95"/>
    <w:rsid w:val="3844298F"/>
    <w:rsid w:val="38F3612A"/>
    <w:rsid w:val="392177B7"/>
    <w:rsid w:val="3A764DC7"/>
    <w:rsid w:val="3A8570A6"/>
    <w:rsid w:val="3AF61FB2"/>
    <w:rsid w:val="3B3B4EE4"/>
    <w:rsid w:val="3B5E04CA"/>
    <w:rsid w:val="3C4A148D"/>
    <w:rsid w:val="3CAD1DD4"/>
    <w:rsid w:val="3CB00A6D"/>
    <w:rsid w:val="3D2D37D4"/>
    <w:rsid w:val="3D524477"/>
    <w:rsid w:val="3DB94E48"/>
    <w:rsid w:val="3E333973"/>
    <w:rsid w:val="3E8A18BE"/>
    <w:rsid w:val="3F231A56"/>
    <w:rsid w:val="3F3B12DF"/>
    <w:rsid w:val="3F461BE0"/>
    <w:rsid w:val="3FA843FB"/>
    <w:rsid w:val="3FCD6BA4"/>
    <w:rsid w:val="3FDE0721"/>
    <w:rsid w:val="400B3DEF"/>
    <w:rsid w:val="404C30A6"/>
    <w:rsid w:val="409A513F"/>
    <w:rsid w:val="416C3F37"/>
    <w:rsid w:val="41AD4EFD"/>
    <w:rsid w:val="422F467D"/>
    <w:rsid w:val="428628C3"/>
    <w:rsid w:val="431048EE"/>
    <w:rsid w:val="43AA623F"/>
    <w:rsid w:val="43BA012E"/>
    <w:rsid w:val="43C25088"/>
    <w:rsid w:val="43D15190"/>
    <w:rsid w:val="44141C79"/>
    <w:rsid w:val="447E3D29"/>
    <w:rsid w:val="45007879"/>
    <w:rsid w:val="46266A8D"/>
    <w:rsid w:val="462C1E94"/>
    <w:rsid w:val="46E53457"/>
    <w:rsid w:val="47490BD5"/>
    <w:rsid w:val="475E6875"/>
    <w:rsid w:val="47D5138D"/>
    <w:rsid w:val="47DE0857"/>
    <w:rsid w:val="48423010"/>
    <w:rsid w:val="487E3137"/>
    <w:rsid w:val="48B447B1"/>
    <w:rsid w:val="48EC760D"/>
    <w:rsid w:val="491D7C1E"/>
    <w:rsid w:val="496445C9"/>
    <w:rsid w:val="49BE6EFC"/>
    <w:rsid w:val="4A2C3160"/>
    <w:rsid w:val="4A4647BB"/>
    <w:rsid w:val="4A9B3F37"/>
    <w:rsid w:val="4AC322A4"/>
    <w:rsid w:val="4B390F54"/>
    <w:rsid w:val="4B3B1EA8"/>
    <w:rsid w:val="4B6B5522"/>
    <w:rsid w:val="4B9E5D38"/>
    <w:rsid w:val="4B9F56BA"/>
    <w:rsid w:val="4BC45EEC"/>
    <w:rsid w:val="4BDF0A85"/>
    <w:rsid w:val="4BED1093"/>
    <w:rsid w:val="4BFBC87F"/>
    <w:rsid w:val="4C674914"/>
    <w:rsid w:val="4C6B5D71"/>
    <w:rsid w:val="4C7D024F"/>
    <w:rsid w:val="4D0E710D"/>
    <w:rsid w:val="4D1F4FDE"/>
    <w:rsid w:val="4D5910FF"/>
    <w:rsid w:val="4DA07832"/>
    <w:rsid w:val="4DF57D5B"/>
    <w:rsid w:val="4DFE32A5"/>
    <w:rsid w:val="4E357722"/>
    <w:rsid w:val="4E384207"/>
    <w:rsid w:val="4E9B46DF"/>
    <w:rsid w:val="4EDF643A"/>
    <w:rsid w:val="4F7C2C77"/>
    <w:rsid w:val="4FC35B6C"/>
    <w:rsid w:val="500B4517"/>
    <w:rsid w:val="501829E1"/>
    <w:rsid w:val="5019137A"/>
    <w:rsid w:val="5028297A"/>
    <w:rsid w:val="50731EE8"/>
    <w:rsid w:val="509A17DE"/>
    <w:rsid w:val="50F7446F"/>
    <w:rsid w:val="519B3950"/>
    <w:rsid w:val="51C4508E"/>
    <w:rsid w:val="526E318D"/>
    <w:rsid w:val="53174F8F"/>
    <w:rsid w:val="534B26F2"/>
    <w:rsid w:val="53901C0D"/>
    <w:rsid w:val="53EC2852"/>
    <w:rsid w:val="540E75CA"/>
    <w:rsid w:val="54276C77"/>
    <w:rsid w:val="546C21F7"/>
    <w:rsid w:val="54AA1E07"/>
    <w:rsid w:val="54DA39F5"/>
    <w:rsid w:val="55220DF4"/>
    <w:rsid w:val="55E53DCD"/>
    <w:rsid w:val="566F1404"/>
    <w:rsid w:val="567279ED"/>
    <w:rsid w:val="56C90BE8"/>
    <w:rsid w:val="570524F8"/>
    <w:rsid w:val="57DE49E6"/>
    <w:rsid w:val="580345D4"/>
    <w:rsid w:val="58222D9D"/>
    <w:rsid w:val="584B0C07"/>
    <w:rsid w:val="586C44E9"/>
    <w:rsid w:val="58AC14AE"/>
    <w:rsid w:val="59146D2B"/>
    <w:rsid w:val="59320CDB"/>
    <w:rsid w:val="59CD6E58"/>
    <w:rsid w:val="5A143EC9"/>
    <w:rsid w:val="5AAB6EAF"/>
    <w:rsid w:val="5AED5651"/>
    <w:rsid w:val="5BAB08C7"/>
    <w:rsid w:val="5BC419F1"/>
    <w:rsid w:val="5C18060F"/>
    <w:rsid w:val="5C47388D"/>
    <w:rsid w:val="5C624542"/>
    <w:rsid w:val="5CF04BC5"/>
    <w:rsid w:val="5CF96B11"/>
    <w:rsid w:val="5D253B06"/>
    <w:rsid w:val="5D362DFA"/>
    <w:rsid w:val="5D36586B"/>
    <w:rsid w:val="5D5F4DDC"/>
    <w:rsid w:val="5E1455E2"/>
    <w:rsid w:val="5E2D78F5"/>
    <w:rsid w:val="5E5E51ED"/>
    <w:rsid w:val="5E5F56C0"/>
    <w:rsid w:val="5EA5ED9C"/>
    <w:rsid w:val="5F896063"/>
    <w:rsid w:val="5FE70195"/>
    <w:rsid w:val="611C7985"/>
    <w:rsid w:val="61B82481"/>
    <w:rsid w:val="61DA7FE8"/>
    <w:rsid w:val="61E23372"/>
    <w:rsid w:val="61E60D73"/>
    <w:rsid w:val="622E0CB6"/>
    <w:rsid w:val="624F19CB"/>
    <w:rsid w:val="62DE1C24"/>
    <w:rsid w:val="637B1D10"/>
    <w:rsid w:val="63AF76AB"/>
    <w:rsid w:val="63F634EE"/>
    <w:rsid w:val="63F952A9"/>
    <w:rsid w:val="6455241A"/>
    <w:rsid w:val="64EE7BE7"/>
    <w:rsid w:val="65FE5615"/>
    <w:rsid w:val="66571C0E"/>
    <w:rsid w:val="66BF02AE"/>
    <w:rsid w:val="671A0EA3"/>
    <w:rsid w:val="672F13E0"/>
    <w:rsid w:val="673E076C"/>
    <w:rsid w:val="676D2CAD"/>
    <w:rsid w:val="67A919A7"/>
    <w:rsid w:val="680F4744"/>
    <w:rsid w:val="681349F0"/>
    <w:rsid w:val="687833CB"/>
    <w:rsid w:val="688939F3"/>
    <w:rsid w:val="694F4D8F"/>
    <w:rsid w:val="69556A91"/>
    <w:rsid w:val="696431E1"/>
    <w:rsid w:val="69E81662"/>
    <w:rsid w:val="69F40960"/>
    <w:rsid w:val="6A616748"/>
    <w:rsid w:val="6A6762BC"/>
    <w:rsid w:val="6A981055"/>
    <w:rsid w:val="6AB804D7"/>
    <w:rsid w:val="6ABE016B"/>
    <w:rsid w:val="6B2D0908"/>
    <w:rsid w:val="6BE06D6C"/>
    <w:rsid w:val="6CB87C3E"/>
    <w:rsid w:val="6CBE1F86"/>
    <w:rsid w:val="6CD365D9"/>
    <w:rsid w:val="6D3C2767"/>
    <w:rsid w:val="6D3E2C8C"/>
    <w:rsid w:val="6D7A26BE"/>
    <w:rsid w:val="6DA37AE0"/>
    <w:rsid w:val="6E093F90"/>
    <w:rsid w:val="6E50588F"/>
    <w:rsid w:val="6E9334D4"/>
    <w:rsid w:val="6E9E5AF6"/>
    <w:rsid w:val="6EC32CCC"/>
    <w:rsid w:val="6EC37FDD"/>
    <w:rsid w:val="6F063E1D"/>
    <w:rsid w:val="6F4B4AF3"/>
    <w:rsid w:val="6F691FB2"/>
    <w:rsid w:val="6F704653"/>
    <w:rsid w:val="6FC14E4C"/>
    <w:rsid w:val="6FFF7798"/>
    <w:rsid w:val="704D7E0A"/>
    <w:rsid w:val="7050674A"/>
    <w:rsid w:val="706A31E5"/>
    <w:rsid w:val="70A142C6"/>
    <w:rsid w:val="7103047F"/>
    <w:rsid w:val="715A3AF4"/>
    <w:rsid w:val="719F5570"/>
    <w:rsid w:val="71AB6363"/>
    <w:rsid w:val="71D225EB"/>
    <w:rsid w:val="721E3504"/>
    <w:rsid w:val="72FD618C"/>
    <w:rsid w:val="73312457"/>
    <w:rsid w:val="73562309"/>
    <w:rsid w:val="73EB57B4"/>
    <w:rsid w:val="740419DD"/>
    <w:rsid w:val="745E0678"/>
    <w:rsid w:val="75240620"/>
    <w:rsid w:val="754D6D3F"/>
    <w:rsid w:val="756563D4"/>
    <w:rsid w:val="75A22AFF"/>
    <w:rsid w:val="75D06305"/>
    <w:rsid w:val="75D37B79"/>
    <w:rsid w:val="75F3290A"/>
    <w:rsid w:val="75F83374"/>
    <w:rsid w:val="76194036"/>
    <w:rsid w:val="76485C40"/>
    <w:rsid w:val="76510533"/>
    <w:rsid w:val="76947775"/>
    <w:rsid w:val="777909E3"/>
    <w:rsid w:val="777D5717"/>
    <w:rsid w:val="777FB209"/>
    <w:rsid w:val="779018F1"/>
    <w:rsid w:val="77C8511E"/>
    <w:rsid w:val="77EB6C1B"/>
    <w:rsid w:val="783A7C85"/>
    <w:rsid w:val="785215F1"/>
    <w:rsid w:val="78761D53"/>
    <w:rsid w:val="78E3612D"/>
    <w:rsid w:val="791C1ECC"/>
    <w:rsid w:val="79316305"/>
    <w:rsid w:val="79A20148"/>
    <w:rsid w:val="79D1223C"/>
    <w:rsid w:val="79EF02EB"/>
    <w:rsid w:val="7A517701"/>
    <w:rsid w:val="7A6A26C1"/>
    <w:rsid w:val="7A8D1447"/>
    <w:rsid w:val="7AED6B35"/>
    <w:rsid w:val="7AF76708"/>
    <w:rsid w:val="7B4D61D9"/>
    <w:rsid w:val="7B866082"/>
    <w:rsid w:val="7C847C3B"/>
    <w:rsid w:val="7D2274E7"/>
    <w:rsid w:val="7D6E49E8"/>
    <w:rsid w:val="7D780144"/>
    <w:rsid w:val="7D9B0A70"/>
    <w:rsid w:val="7DAF12DA"/>
    <w:rsid w:val="7DF94AE8"/>
    <w:rsid w:val="7DFFBC1C"/>
    <w:rsid w:val="7E206B8C"/>
    <w:rsid w:val="7E2E6B9F"/>
    <w:rsid w:val="7E4010D0"/>
    <w:rsid w:val="7E751866"/>
    <w:rsid w:val="7EA9315B"/>
    <w:rsid w:val="7F2E42BD"/>
    <w:rsid w:val="7F7F05A6"/>
    <w:rsid w:val="7F87530C"/>
    <w:rsid w:val="7FFDFAAF"/>
    <w:rsid w:val="B6F89F7B"/>
    <w:rsid w:val="BF6EDC4D"/>
    <w:rsid w:val="BFBF8260"/>
    <w:rsid w:val="BFDE1F81"/>
    <w:rsid w:val="D7FE1533"/>
    <w:rsid w:val="D8BF4552"/>
    <w:rsid w:val="DFFFCD96"/>
    <w:rsid w:val="EFD74F2C"/>
    <w:rsid w:val="F59B89CF"/>
    <w:rsid w:val="F77FDE42"/>
    <w:rsid w:val="FA7B391F"/>
    <w:rsid w:val="FBAF7DC5"/>
    <w:rsid w:val="FDBDF2E9"/>
    <w:rsid w:val="FE6FC541"/>
    <w:rsid w:val="FF1D8D17"/>
    <w:rsid w:val="FFDF799F"/>
    <w:rsid w:val="FFFF1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autoSpaceDE w:val="0"/>
      <w:autoSpaceDN w:val="0"/>
      <w:spacing w:before="0" w:after="120" w:afterLines="0" w:afterAutospacing="0" w:line="240" w:lineRule="auto"/>
      <w:ind w:left="420" w:leftChars="200" w:right="0" w:firstLine="420" w:firstLineChars="200"/>
      <w:jc w:val="left"/>
    </w:pPr>
    <w:rPr>
      <w:rFonts w:ascii="方正仿宋_GBK" w:hAnsi="方正仿宋_GBK" w:eastAsia="方正仿宋_GBK" w:cs="方正仿宋_GBK"/>
      <w:sz w:val="22"/>
      <w:szCs w:val="22"/>
      <w:lang w:val="en-US" w:eastAsia="en-US" w:bidi="ar-SA"/>
    </w:rPr>
  </w:style>
  <w:style w:type="paragraph" w:styleId="3">
    <w:name w:val="Body Text Indent"/>
    <w:basedOn w:val="1"/>
    <w:link w:val="36"/>
    <w:unhideWhenUsed/>
    <w:qFormat/>
    <w:uiPriority w:val="0"/>
    <w:pPr>
      <w:spacing w:after="120"/>
      <w:ind w:left="420" w:leftChars="200"/>
    </w:pPr>
    <w:rPr>
      <w:rFonts w:ascii="Times New Roman" w:hAnsi="Times New Roman"/>
      <w:kern w:val="0"/>
      <w:sz w:val="20"/>
    </w:rPr>
  </w:style>
  <w:style w:type="paragraph" w:styleId="4">
    <w:name w:val="Normal Indent"/>
    <w:basedOn w:val="1"/>
    <w:next w:val="1"/>
    <w:unhideWhenUsed/>
    <w:qFormat/>
    <w:uiPriority w:val="99"/>
    <w:pPr>
      <w:widowControl w:val="0"/>
      <w:ind w:firstLine="420" w:firstLineChars="200"/>
      <w:jc w:val="both"/>
    </w:pPr>
    <w:rPr>
      <w:rFonts w:ascii="Calibri" w:hAnsi="Calibri" w:eastAsia="仿宋_GB2312" w:cs="Times New Roman"/>
      <w:sz w:val="32"/>
    </w:rPr>
  </w:style>
  <w:style w:type="paragraph" w:styleId="5">
    <w:name w:val="annotation text"/>
    <w:basedOn w:val="1"/>
    <w:link w:val="27"/>
    <w:unhideWhenUsed/>
    <w:qFormat/>
    <w:uiPriority w:val="0"/>
    <w:pPr>
      <w:jc w:val="left"/>
    </w:pPr>
    <w:rPr>
      <w:rFonts w:asciiTheme="minorHAnsi" w:hAnsiTheme="minorHAnsi" w:eastAsiaTheme="minorEastAsia" w:cstheme="minorBidi"/>
      <w:szCs w:val="22"/>
    </w:rPr>
  </w:style>
  <w:style w:type="paragraph" w:styleId="6">
    <w:name w:val="Body Text 3"/>
    <w:basedOn w:val="1"/>
    <w:link w:val="38"/>
    <w:unhideWhenUsed/>
    <w:qFormat/>
    <w:uiPriority w:val="0"/>
    <w:pPr>
      <w:spacing w:after="120"/>
    </w:pPr>
    <w:rPr>
      <w:rFonts w:ascii="Times New Roman" w:hAnsi="Times New Roman"/>
      <w:kern w:val="0"/>
      <w:sz w:val="16"/>
      <w:szCs w:val="16"/>
    </w:rPr>
  </w:style>
  <w:style w:type="paragraph" w:styleId="7">
    <w:name w:val="Body Text"/>
    <w:basedOn w:val="1"/>
    <w:link w:val="35"/>
    <w:unhideWhenUsed/>
    <w:qFormat/>
    <w:uiPriority w:val="0"/>
    <w:pPr>
      <w:spacing w:after="120"/>
    </w:pPr>
    <w:rPr>
      <w:rFonts w:ascii="Times New Roman" w:hAnsi="Times New Roman"/>
      <w:kern w:val="0"/>
      <w:sz w:val="20"/>
    </w:rPr>
  </w:style>
  <w:style w:type="paragraph" w:styleId="8">
    <w:name w:val="Date"/>
    <w:basedOn w:val="1"/>
    <w:next w:val="1"/>
    <w:link w:val="25"/>
    <w:qFormat/>
    <w:uiPriority w:val="0"/>
    <w:pPr>
      <w:ind w:left="100" w:leftChars="2500"/>
    </w:pPr>
  </w:style>
  <w:style w:type="paragraph" w:styleId="9">
    <w:name w:val="Balloon Text"/>
    <w:basedOn w:val="1"/>
    <w:link w:val="26"/>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30"/>
    <w:qFormat/>
    <w:uiPriority w:val="0"/>
    <w:pPr>
      <w:spacing w:before="240" w:after="60"/>
      <w:jc w:val="center"/>
      <w:outlineLvl w:val="0"/>
    </w:pPr>
    <w:rPr>
      <w:rFonts w:ascii="Cambria" w:hAnsi="Cambria" w:eastAsiaTheme="minorEastAsia" w:cstheme="minorBidi"/>
      <w:b/>
      <w:bCs/>
      <w:sz w:val="32"/>
      <w:szCs w:val="32"/>
    </w:rPr>
  </w:style>
  <w:style w:type="paragraph" w:styleId="15">
    <w:name w:val="annotation subject"/>
    <w:basedOn w:val="5"/>
    <w:next w:val="5"/>
    <w:link w:val="31"/>
    <w:unhideWhenUsed/>
    <w:qFormat/>
    <w:uiPriority w:val="0"/>
    <w:rPr>
      <w:rFonts w:ascii="Calibri" w:hAnsi="Calibri" w:eastAsia="宋体" w:cs="Times New Roman"/>
      <w:b/>
      <w:bCs/>
      <w:kern w:val="0"/>
      <w:sz w:val="20"/>
      <w:szCs w:val="20"/>
    </w:rPr>
  </w:style>
  <w:style w:type="paragraph" w:styleId="16">
    <w:name w:val="Body Text First Indent"/>
    <w:basedOn w:val="7"/>
    <w:semiHidden/>
    <w:unhideWhenUsed/>
    <w:qFormat/>
    <w:uiPriority w:val="99"/>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Theme"/>
    <w:basedOn w:val="17"/>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unhideWhenUsed/>
    <w:qFormat/>
    <w:uiPriority w:val="99"/>
    <w:rPr>
      <w:color w:val="800080"/>
      <w:u w:val="single"/>
    </w:rPr>
  </w:style>
  <w:style w:type="character" w:styleId="22">
    <w:name w:val="Hyperlink"/>
    <w:unhideWhenUsed/>
    <w:qFormat/>
    <w:uiPriority w:val="99"/>
    <w:rPr>
      <w:color w:val="0000FF"/>
      <w:u w:val="single"/>
    </w:rPr>
  </w:style>
  <w:style w:type="character" w:styleId="23">
    <w:name w:val="annotation reference"/>
    <w:unhideWhenUsed/>
    <w:qFormat/>
    <w:uiPriority w:val="0"/>
    <w:rPr>
      <w:sz w:val="21"/>
      <w:szCs w:val="21"/>
    </w:rPr>
  </w:style>
  <w:style w:type="character" w:customStyle="1" w:styleId="24">
    <w:name w:val="页脚 字符"/>
    <w:basedOn w:val="20"/>
    <w:link w:val="10"/>
    <w:qFormat/>
    <w:uiPriority w:val="99"/>
    <w:rPr>
      <w:rFonts w:ascii="Calibri" w:hAnsi="Calibri"/>
      <w:kern w:val="2"/>
      <w:sz w:val="18"/>
      <w:szCs w:val="24"/>
    </w:rPr>
  </w:style>
  <w:style w:type="character" w:customStyle="1" w:styleId="25">
    <w:name w:val="日期 字符"/>
    <w:basedOn w:val="20"/>
    <w:link w:val="8"/>
    <w:qFormat/>
    <w:uiPriority w:val="0"/>
    <w:rPr>
      <w:rFonts w:ascii="Calibri" w:hAnsi="Calibri"/>
      <w:kern w:val="2"/>
      <w:sz w:val="21"/>
      <w:szCs w:val="24"/>
    </w:rPr>
  </w:style>
  <w:style w:type="character" w:customStyle="1" w:styleId="26">
    <w:name w:val="批注框文本 字符"/>
    <w:basedOn w:val="20"/>
    <w:link w:val="9"/>
    <w:qFormat/>
    <w:uiPriority w:val="0"/>
    <w:rPr>
      <w:rFonts w:ascii="Calibri" w:hAnsi="Calibri"/>
      <w:kern w:val="2"/>
      <w:sz w:val="18"/>
      <w:szCs w:val="18"/>
    </w:rPr>
  </w:style>
  <w:style w:type="character" w:customStyle="1" w:styleId="27">
    <w:name w:val="批注文字 字符"/>
    <w:basedOn w:val="20"/>
    <w:link w:val="5"/>
    <w:qFormat/>
    <w:uiPriority w:val="0"/>
    <w:rPr>
      <w:rFonts w:asciiTheme="minorHAnsi" w:hAnsiTheme="minorHAnsi" w:eastAsiaTheme="minorEastAsia" w:cstheme="minorBidi"/>
      <w:kern w:val="2"/>
      <w:sz w:val="21"/>
      <w:szCs w:val="22"/>
    </w:rPr>
  </w:style>
  <w:style w:type="paragraph" w:styleId="28">
    <w:name w:val="List Paragraph"/>
    <w:basedOn w:val="1"/>
    <w:qFormat/>
    <w:uiPriority w:val="34"/>
    <w:pPr>
      <w:ind w:firstLine="420" w:firstLineChars="200"/>
    </w:pPr>
  </w:style>
  <w:style w:type="character" w:customStyle="1" w:styleId="29">
    <w:name w:val="页眉 字符"/>
    <w:basedOn w:val="20"/>
    <w:link w:val="11"/>
    <w:qFormat/>
    <w:uiPriority w:val="0"/>
    <w:rPr>
      <w:rFonts w:ascii="Calibri" w:hAnsi="Calibri"/>
      <w:kern w:val="2"/>
      <w:sz w:val="18"/>
      <w:szCs w:val="24"/>
    </w:rPr>
  </w:style>
  <w:style w:type="character" w:customStyle="1" w:styleId="30">
    <w:name w:val="标题 字符"/>
    <w:basedOn w:val="20"/>
    <w:link w:val="14"/>
    <w:qFormat/>
    <w:uiPriority w:val="0"/>
    <w:rPr>
      <w:rFonts w:ascii="Cambria" w:hAnsi="Cambria" w:eastAsiaTheme="minorEastAsia" w:cstheme="minorBidi"/>
      <w:b/>
      <w:bCs/>
      <w:kern w:val="2"/>
      <w:sz w:val="32"/>
      <w:szCs w:val="32"/>
    </w:rPr>
  </w:style>
  <w:style w:type="character" w:customStyle="1" w:styleId="31">
    <w:name w:val="批注主题 字符"/>
    <w:basedOn w:val="27"/>
    <w:link w:val="15"/>
    <w:qFormat/>
    <w:uiPriority w:val="0"/>
    <w:rPr>
      <w:rFonts w:ascii="Calibri" w:hAnsi="Calibri" w:eastAsiaTheme="minorEastAsia" w:cstheme="minorBidi"/>
      <w:b/>
      <w:bCs/>
      <w:kern w:val="2"/>
      <w:sz w:val="21"/>
      <w:szCs w:val="22"/>
    </w:rPr>
  </w:style>
  <w:style w:type="character" w:customStyle="1" w:styleId="32">
    <w:name w:val="批注主题 字符1"/>
    <w:basedOn w:val="27"/>
    <w:qFormat/>
    <w:uiPriority w:val="99"/>
    <w:rPr>
      <w:rFonts w:ascii="Calibri" w:hAnsi="Calibri" w:eastAsiaTheme="minorEastAsia" w:cstheme="minorBidi"/>
      <w:b/>
      <w:bCs/>
      <w:kern w:val="2"/>
      <w:sz w:val="21"/>
      <w:szCs w:val="24"/>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正文文本 字符"/>
    <w:basedOn w:val="20"/>
    <w:link w:val="7"/>
    <w:qFormat/>
    <w:uiPriority w:val="0"/>
    <w:rPr>
      <w:szCs w:val="24"/>
    </w:rPr>
  </w:style>
  <w:style w:type="character" w:customStyle="1" w:styleId="36">
    <w:name w:val="正文文本缩进 字符"/>
    <w:basedOn w:val="20"/>
    <w:link w:val="3"/>
    <w:qFormat/>
    <w:uiPriority w:val="0"/>
    <w:rPr>
      <w:szCs w:val="24"/>
    </w:rPr>
  </w:style>
  <w:style w:type="character" w:customStyle="1" w:styleId="37">
    <w:name w:val="副标题 字符"/>
    <w:basedOn w:val="20"/>
    <w:link w:val="12"/>
    <w:qFormat/>
    <w:uiPriority w:val="0"/>
    <w:rPr>
      <w:rFonts w:ascii="Cambria" w:hAnsi="Cambria"/>
      <w:b/>
      <w:bCs/>
      <w:kern w:val="28"/>
      <w:sz w:val="32"/>
      <w:szCs w:val="32"/>
    </w:rPr>
  </w:style>
  <w:style w:type="character" w:customStyle="1" w:styleId="38">
    <w:name w:val="正文文本 3 字符"/>
    <w:basedOn w:val="20"/>
    <w:link w:val="6"/>
    <w:qFormat/>
    <w:uiPriority w:val="0"/>
    <w:rPr>
      <w:sz w:val="16"/>
      <w:szCs w:val="16"/>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正文表标题"/>
    <w:next w:val="41"/>
    <w:qFormat/>
    <w:uiPriority w:val="0"/>
    <w:pPr>
      <w:tabs>
        <w:tab w:val="left" w:pos="360"/>
      </w:tabs>
      <w:jc w:val="center"/>
    </w:pPr>
    <w:rPr>
      <w:rFonts w:ascii="黑体" w:hAnsi="Times New Roman" w:eastAsia="黑体" w:cs="Times New Roman"/>
      <w:sz w:val="21"/>
      <w:lang w:val="en-US" w:eastAsia="zh-CN" w:bidi="ar-SA"/>
    </w:rPr>
  </w:style>
  <w:style w:type="paragraph" w:customStyle="1" w:styleId="4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前言、引言标题"/>
    <w:next w:val="1"/>
    <w:qFormat/>
    <w:uiPriority w:val="0"/>
    <w:pPr>
      <w:numPr>
        <w:ilvl w:val="4"/>
        <w:numId w:val="1"/>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48">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4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章标题"/>
    <w:next w:val="41"/>
    <w:qFormat/>
    <w:uiPriority w:val="0"/>
    <w:pPr>
      <w:numPr>
        <w:ilvl w:val="1"/>
        <w:numId w:val="1"/>
      </w:numPr>
      <w:tabs>
        <w:tab w:val="left" w:pos="360"/>
      </w:tabs>
      <w:spacing w:beforeLines="50"/>
      <w:jc w:val="both"/>
      <w:outlineLvl w:val="1"/>
    </w:pPr>
    <w:rPr>
      <w:rFonts w:ascii="黑体" w:hAnsi="Times New Roman" w:eastAsia="黑体" w:cs="Times New Roman"/>
      <w:sz w:val="21"/>
      <w:lang w:val="en-US" w:eastAsia="zh-CN" w:bidi="ar-SA"/>
    </w:rPr>
  </w:style>
  <w:style w:type="paragraph" w:customStyle="1" w:styleId="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
    <w:name w:val="xl68"/>
    <w:basedOn w:val="1"/>
    <w:qFormat/>
    <w:uiPriority w:val="0"/>
    <w:pPr>
      <w:widowControl/>
      <w:spacing w:before="100" w:beforeAutospacing="1" w:after="100" w:afterAutospacing="1"/>
      <w:jc w:val="right"/>
    </w:pPr>
    <w:rPr>
      <w:rFonts w:ascii="宋体" w:hAnsi="宋体" w:cs="宋体"/>
      <w:kern w:val="0"/>
      <w:sz w:val="18"/>
      <w:szCs w:val="18"/>
    </w:rPr>
  </w:style>
  <w:style w:type="paragraph" w:customStyle="1" w:styleId="5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7"/>
    <w:basedOn w:val="1"/>
    <w:qFormat/>
    <w:uiPriority w:val="0"/>
    <w:pPr>
      <w:widowControl/>
      <w:spacing w:before="100" w:beforeAutospacing="1" w:after="100" w:afterAutospacing="1"/>
      <w:jc w:val="center"/>
    </w:pPr>
    <w:rPr>
      <w:rFonts w:ascii="黑体" w:hAnsi="黑体" w:eastAsia="黑体" w:cs="宋体"/>
      <w:kern w:val="0"/>
      <w:sz w:val="40"/>
      <w:szCs w:val="40"/>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DAEEF3"/>
      <w:spacing w:before="100" w:beforeAutospacing="1" w:after="100" w:afterAutospacing="1"/>
      <w:jc w:val="center"/>
    </w:pPr>
    <w:rPr>
      <w:rFonts w:ascii="宋体" w:hAnsi="宋体" w:cs="宋体"/>
      <w:b/>
      <w:bCs/>
      <w:kern w:val="0"/>
      <w:sz w:val="18"/>
      <w:szCs w:val="18"/>
    </w:rPr>
  </w:style>
  <w:style w:type="paragraph" w:customStyle="1" w:styleId="57">
    <w:name w:val="一级条标题"/>
    <w:basedOn w:val="50"/>
    <w:next w:val="41"/>
    <w:qFormat/>
    <w:uiPriority w:val="0"/>
    <w:pPr>
      <w:numPr>
        <w:ilvl w:val="0"/>
        <w:numId w:val="0"/>
      </w:numPr>
      <w:spacing w:beforeLines="0"/>
      <w:outlineLvl w:val="2"/>
    </w:pPr>
  </w:style>
  <w:style w:type="character" w:customStyle="1" w:styleId="58">
    <w:name w:val="apple-style-span"/>
    <w:basedOn w:val="20"/>
    <w:qFormat/>
    <w:uiPriority w:val="0"/>
  </w:style>
  <w:style w:type="character" w:customStyle="1" w:styleId="59">
    <w:name w:val="页眉 字符1"/>
    <w:basedOn w:val="20"/>
    <w:semiHidden/>
    <w:qFormat/>
    <w:uiPriority w:val="99"/>
    <w:rPr>
      <w:kern w:val="2"/>
      <w:sz w:val="18"/>
      <w:szCs w:val="18"/>
    </w:rPr>
  </w:style>
  <w:style w:type="character" w:customStyle="1" w:styleId="60">
    <w:name w:val="页脚 字符1"/>
    <w:basedOn w:val="20"/>
    <w:semiHidden/>
    <w:qFormat/>
    <w:uiPriority w:val="99"/>
    <w:rPr>
      <w:kern w:val="2"/>
      <w:sz w:val="18"/>
      <w:szCs w:val="18"/>
    </w:rPr>
  </w:style>
  <w:style w:type="character" w:customStyle="1" w:styleId="61">
    <w:name w:val="批注框文本 字符1"/>
    <w:basedOn w:val="20"/>
    <w:semiHidden/>
    <w:qFormat/>
    <w:uiPriority w:val="99"/>
    <w:rPr>
      <w:kern w:val="2"/>
      <w:sz w:val="18"/>
      <w:szCs w:val="18"/>
    </w:rPr>
  </w:style>
  <w:style w:type="character" w:customStyle="1" w:styleId="62">
    <w:name w:val="正文文本缩进 字符1"/>
    <w:basedOn w:val="20"/>
    <w:semiHidden/>
    <w:qFormat/>
    <w:uiPriority w:val="99"/>
    <w:rPr>
      <w:kern w:val="2"/>
      <w:sz w:val="21"/>
      <w:szCs w:val="22"/>
    </w:rPr>
  </w:style>
  <w:style w:type="character" w:customStyle="1" w:styleId="63">
    <w:name w:val="日期 字符1"/>
    <w:basedOn w:val="20"/>
    <w:semiHidden/>
    <w:qFormat/>
    <w:uiPriority w:val="99"/>
    <w:rPr>
      <w:kern w:val="2"/>
      <w:sz w:val="21"/>
      <w:szCs w:val="22"/>
    </w:rPr>
  </w:style>
  <w:style w:type="character" w:customStyle="1" w:styleId="64">
    <w:name w:val="正文文本 字符1"/>
    <w:basedOn w:val="20"/>
    <w:semiHidden/>
    <w:qFormat/>
    <w:uiPriority w:val="99"/>
    <w:rPr>
      <w:kern w:val="2"/>
      <w:sz w:val="21"/>
      <w:szCs w:val="22"/>
    </w:rPr>
  </w:style>
  <w:style w:type="character" w:customStyle="1" w:styleId="65">
    <w:name w:val="正文文本 3 字符1"/>
    <w:basedOn w:val="20"/>
    <w:semiHidden/>
    <w:qFormat/>
    <w:uiPriority w:val="99"/>
    <w:rPr>
      <w:kern w:val="2"/>
      <w:sz w:val="16"/>
      <w:szCs w:val="16"/>
    </w:rPr>
  </w:style>
  <w:style w:type="character" w:customStyle="1" w:styleId="66">
    <w:name w:val="批注文字 字符1"/>
    <w:basedOn w:val="20"/>
    <w:semiHidden/>
    <w:qFormat/>
    <w:uiPriority w:val="99"/>
    <w:rPr>
      <w:kern w:val="2"/>
      <w:sz w:val="21"/>
      <w:szCs w:val="22"/>
    </w:rPr>
  </w:style>
  <w:style w:type="character" w:customStyle="1" w:styleId="67">
    <w:name w:val="副标题 字符1"/>
    <w:basedOn w:val="20"/>
    <w:qFormat/>
    <w:uiPriority w:val="11"/>
    <w:rPr>
      <w:rFonts w:hint="eastAsia" w:asciiTheme="minorHAnsi" w:hAnsiTheme="minorHAnsi" w:eastAsiaTheme="minorEastAsia" w:cstheme="minorBidi"/>
      <w:b/>
      <w:bCs/>
      <w:kern w:val="28"/>
      <w:sz w:val="32"/>
      <w:szCs w:val="32"/>
    </w:rPr>
  </w:style>
  <w:style w:type="paragraph" w:customStyle="1" w:styleId="68">
    <w:name w:val="二级条标题"/>
    <w:basedOn w:val="57"/>
    <w:next w:val="41"/>
    <w:qFormat/>
    <w:uiPriority w:val="0"/>
    <w:pPr>
      <w:numPr>
        <w:ilvl w:val="3"/>
        <w:numId w:val="1"/>
      </w:numPr>
      <w:outlineLvl w:val="3"/>
    </w:pPr>
  </w:style>
  <w:style w:type="paragraph" w:customStyle="1" w:styleId="69">
    <w:name w:val="三级条标题"/>
    <w:basedOn w:val="68"/>
    <w:next w:val="41"/>
    <w:qFormat/>
    <w:uiPriority w:val="0"/>
    <w:pPr>
      <w:numPr>
        <w:ilvl w:val="0"/>
        <w:numId w:val="0"/>
      </w:numPr>
      <w:outlineLvl w:val="4"/>
    </w:pPr>
  </w:style>
  <w:style w:type="paragraph" w:customStyle="1" w:styleId="70">
    <w:name w:val="四级条标题"/>
    <w:basedOn w:val="69"/>
    <w:next w:val="41"/>
    <w:qFormat/>
    <w:uiPriority w:val="0"/>
    <w:pPr>
      <w:outlineLvl w:val="5"/>
    </w:pPr>
  </w:style>
  <w:style w:type="paragraph" w:customStyle="1" w:styleId="71">
    <w:name w:val="五级条标题"/>
    <w:basedOn w:val="70"/>
    <w:next w:val="41"/>
    <w:qFormat/>
    <w:uiPriority w:val="0"/>
    <w:pPr>
      <w:outlineLvl w:val="6"/>
    </w:pPr>
  </w:style>
  <w:style w:type="paragraph" w:customStyle="1" w:styleId="72">
    <w:name w:val="修订1"/>
    <w:hidden/>
    <w:unhideWhenUsed/>
    <w:qFormat/>
    <w:uiPriority w:val="99"/>
    <w:rPr>
      <w:rFonts w:ascii="Calibri" w:hAnsi="Calibri" w:eastAsia="宋体" w:cs="Times New Roman"/>
      <w:kern w:val="2"/>
      <w:sz w:val="21"/>
      <w:szCs w:val="24"/>
      <w:lang w:val="en-US" w:eastAsia="zh-CN" w:bidi="ar-SA"/>
    </w:rPr>
  </w:style>
  <w:style w:type="character" w:customStyle="1" w:styleId="73">
    <w:name w:val="未处理的提及1"/>
    <w:basedOn w:val="20"/>
    <w:semiHidden/>
    <w:unhideWhenUsed/>
    <w:qFormat/>
    <w:uiPriority w:val="99"/>
    <w:rPr>
      <w:color w:val="605E5C"/>
      <w:shd w:val="clear" w:color="auto" w:fill="E1DFDD"/>
    </w:rPr>
  </w:style>
  <w:style w:type="paragraph" w:customStyle="1" w:styleId="74">
    <w:name w:val="样式1"/>
    <w:basedOn w:val="1"/>
    <w:qFormat/>
    <w:uiPriority w:val="99"/>
    <w:rPr>
      <w:rFonts w:ascii="仿宋_GB2312" w:hAnsi="Times New Roman" w:eastAsia="仿宋_GB2312" w:cs="仿宋_GB2312"/>
      <w:sz w:val="28"/>
      <w:szCs w:val="28"/>
    </w:rPr>
  </w:style>
  <w:style w:type="character" w:customStyle="1" w:styleId="75">
    <w:name w:val="fontstyle01"/>
    <w:qFormat/>
    <w:uiPriority w:val="0"/>
    <w:rPr>
      <w:rFonts w:hint="eastAsia" w:ascii="仿宋" w:hAnsi="仿宋" w:eastAsia="仿宋"/>
      <w:color w:val="000000"/>
      <w:sz w:val="32"/>
      <w:szCs w:val="32"/>
    </w:rPr>
  </w:style>
  <w:style w:type="paragraph" w:customStyle="1" w:styleId="76">
    <w:name w:val="Table Paragraph"/>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4209</Words>
  <Characters>4524</Characters>
  <Lines>25</Lines>
  <Paragraphs>7</Paragraphs>
  <TotalTime>10</TotalTime>
  <ScaleCrop>false</ScaleCrop>
  <LinksUpToDate>false</LinksUpToDate>
  <CharactersWithSpaces>4612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2021-01-22T09:33:00Z</dcterms:created>
  <dc:creator>lenovo</dc:creator>
  <cp:lastModifiedBy>wjw</cp:lastModifiedBy>
  <cp:lastPrinted>2021-03-23T15:11:00Z</cp:lastPrinted>
  <dcterms:modified xsi:type="dcterms:W3CDTF">2026-06-09T18:36:00Z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0_btnclosed</vt:lpwstr>
  </property>
  <property fmtid="{D5CDD505-2E9C-101B-9397-08002B2CF9AE}" pid="4" name="ICV">
    <vt:lpwstr>0D30A273F6DF4D79B88606675BDC044C_13</vt:lpwstr>
  </property>
  <property fmtid="{D5CDD505-2E9C-101B-9397-08002B2CF9AE}" pid="5" name="KSOTemplateDocerSaveRecord">
    <vt:lpwstr>eyJoZGlkIjoiYTRlNzI1NjUyNDZmMDhkYmUzNTM0ODhmYjdiMmE4YjciLCJ1c2VySWQiOiIyNDYzOTU5NjcifQ==</vt:lpwstr>
  </property>
</Properties>
</file>